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6E3D16" w:rsidRDefault="00F43B3F" w:rsidP="00F0013B">
      <w:pPr>
        <w:jc w:val="both"/>
        <w:rPr>
          <w:sz w:val="18"/>
          <w:szCs w:val="18"/>
        </w:rPr>
      </w:pPr>
      <w:r w:rsidRPr="006E3D16">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2.55pt;margin-top:-20.95pt;width:444.75pt;height:1in;z-index:251662336;mso-width-relative:margin;mso-height-relative:margin" filled="f" stroked="f">
            <v:textbox style="mso-next-textbox:#_x0000_s1029">
              <w:txbxContent>
                <w:p w:rsidR="00184766" w:rsidRPr="006E3D16" w:rsidRDefault="00BB53C2" w:rsidP="00025B44">
                  <w:pPr>
                    <w:jc w:val="center"/>
                    <w:rPr>
                      <w:b/>
                      <w:caps/>
                      <w:sz w:val="52"/>
                      <w:szCs w:val="52"/>
                      <w:lang w:val="en-CA"/>
                    </w:rPr>
                  </w:pPr>
                  <w:r w:rsidRPr="006E3D16">
                    <w:rPr>
                      <w:b/>
                      <w:caps/>
                      <w:sz w:val="52"/>
                      <w:szCs w:val="52"/>
                      <w:lang w:val="en-CA"/>
                    </w:rPr>
                    <w:t>Have Lunch at the Historic Hedley Hitching Post</w:t>
                  </w:r>
                </w:p>
                <w:p w:rsidR="00184766" w:rsidRPr="00967741" w:rsidRDefault="00184766" w:rsidP="00967741">
                  <w:pPr>
                    <w:jc w:val="center"/>
                    <w:rPr>
                      <w:rFonts w:ascii="Perpetua Titling MT" w:hAnsi="Perpetua Titling MT"/>
                      <w:sz w:val="52"/>
                      <w:szCs w:val="52"/>
                      <w:lang w:val="en-CA"/>
                    </w:rPr>
                  </w:pPr>
                </w:p>
              </w:txbxContent>
            </v:textbox>
          </v:shape>
        </w:pict>
      </w:r>
    </w:p>
    <w:p w:rsidR="00AB366B" w:rsidRPr="006E3D16" w:rsidRDefault="00AB366B" w:rsidP="00F0013B">
      <w:pPr>
        <w:jc w:val="both"/>
        <w:rPr>
          <w:sz w:val="18"/>
          <w:szCs w:val="18"/>
        </w:rPr>
      </w:pPr>
    </w:p>
    <w:p w:rsidR="00425658" w:rsidRPr="006E3D16" w:rsidRDefault="00425658" w:rsidP="000E2B93">
      <w:pPr>
        <w:ind w:firstLine="720"/>
        <w:jc w:val="both"/>
        <w:rPr>
          <w:sz w:val="18"/>
          <w:szCs w:val="18"/>
        </w:rPr>
      </w:pPr>
    </w:p>
    <w:p w:rsidR="00425658" w:rsidRPr="006E3D16" w:rsidRDefault="00425658" w:rsidP="000E2B93">
      <w:pPr>
        <w:ind w:firstLine="720"/>
        <w:jc w:val="both"/>
        <w:rPr>
          <w:sz w:val="18"/>
          <w:szCs w:val="18"/>
        </w:rPr>
      </w:pPr>
    </w:p>
    <w:p w:rsidR="00425658" w:rsidRPr="006B62C2" w:rsidRDefault="00425658" w:rsidP="0003008E">
      <w:pPr>
        <w:jc w:val="both"/>
        <w:rPr>
          <w:sz w:val="18"/>
          <w:szCs w:val="18"/>
        </w:rPr>
      </w:pPr>
    </w:p>
    <w:p w:rsidR="00DE1BD6" w:rsidRDefault="006B62C2" w:rsidP="006B62C2">
      <w:pPr>
        <w:ind w:firstLine="720"/>
        <w:jc w:val="both"/>
        <w:rPr>
          <w:sz w:val="18"/>
          <w:szCs w:val="18"/>
        </w:rPr>
      </w:pPr>
      <w:r>
        <w:rPr>
          <w:sz w:val="18"/>
          <w:szCs w:val="18"/>
        </w:rPr>
        <w:t>N</w:t>
      </w:r>
      <w:r w:rsidRPr="006B62C2">
        <w:rPr>
          <w:sz w:val="18"/>
          <w:szCs w:val="18"/>
        </w:rPr>
        <w:t>a</w:t>
      </w:r>
      <w:r>
        <w:rPr>
          <w:sz w:val="18"/>
          <w:szCs w:val="18"/>
        </w:rPr>
        <w:t xml:space="preserve">med after Robert R. Hedley, who at the time was the </w:t>
      </w:r>
      <w:r w:rsidRPr="006B62C2">
        <w:rPr>
          <w:sz w:val="18"/>
          <w:szCs w:val="18"/>
        </w:rPr>
        <w:t>manager of the Hall Smelter in Nelson</w:t>
      </w:r>
      <w:r>
        <w:rPr>
          <w:sz w:val="18"/>
          <w:szCs w:val="18"/>
        </w:rPr>
        <w:t>,</w:t>
      </w:r>
      <w:r w:rsidRPr="006B62C2">
        <w:rPr>
          <w:sz w:val="18"/>
          <w:szCs w:val="18"/>
        </w:rPr>
        <w:t xml:space="preserve"> Hedley is an unincorporated town in southern British Columbia located at the foot of Nickel Plate Mountain in the </w:t>
      </w:r>
      <w:proofErr w:type="spellStart"/>
      <w:r w:rsidRPr="006B62C2">
        <w:rPr>
          <w:sz w:val="18"/>
          <w:szCs w:val="18"/>
        </w:rPr>
        <w:t>Similkameen</w:t>
      </w:r>
      <w:proofErr w:type="spellEnd"/>
      <w:r w:rsidRPr="006B62C2">
        <w:rPr>
          <w:sz w:val="18"/>
          <w:szCs w:val="18"/>
        </w:rPr>
        <w:t>. The town had a population of approximately 400 as of 2005</w:t>
      </w:r>
      <w:r>
        <w:rPr>
          <w:sz w:val="18"/>
          <w:szCs w:val="18"/>
        </w:rPr>
        <w:t xml:space="preserve"> but in</w:t>
      </w:r>
      <w:r w:rsidRPr="006B62C2">
        <w:rPr>
          <w:sz w:val="18"/>
          <w:szCs w:val="18"/>
        </w:rPr>
        <w:t xml:space="preserve"> the early 1900s, </w:t>
      </w:r>
      <w:r>
        <w:rPr>
          <w:sz w:val="18"/>
          <w:szCs w:val="18"/>
        </w:rPr>
        <w:t xml:space="preserve">during the gold rush, </w:t>
      </w:r>
      <w:r w:rsidRPr="006B62C2">
        <w:rPr>
          <w:sz w:val="18"/>
          <w:szCs w:val="18"/>
        </w:rPr>
        <w:t xml:space="preserve">Hedley's population </w:t>
      </w:r>
      <w:r>
        <w:rPr>
          <w:sz w:val="18"/>
          <w:szCs w:val="18"/>
        </w:rPr>
        <w:t xml:space="preserve">had </w:t>
      </w:r>
      <w:r w:rsidRPr="006B62C2">
        <w:rPr>
          <w:sz w:val="18"/>
          <w:szCs w:val="18"/>
        </w:rPr>
        <w:t xml:space="preserve">peaked </w:t>
      </w:r>
      <w:r>
        <w:rPr>
          <w:sz w:val="18"/>
          <w:szCs w:val="18"/>
        </w:rPr>
        <w:t xml:space="preserve">at </w:t>
      </w:r>
      <w:r w:rsidRPr="006B62C2">
        <w:rPr>
          <w:sz w:val="18"/>
          <w:szCs w:val="18"/>
        </w:rPr>
        <w:t>over 1,000</w:t>
      </w:r>
      <w:r>
        <w:rPr>
          <w:sz w:val="18"/>
          <w:szCs w:val="18"/>
        </w:rPr>
        <w:t xml:space="preserve">. </w:t>
      </w:r>
    </w:p>
    <w:p w:rsidR="00DE1BD6" w:rsidRPr="006B62C2" w:rsidRDefault="00D4366B" w:rsidP="006B62C2">
      <w:pPr>
        <w:ind w:firstLine="720"/>
        <w:jc w:val="both"/>
        <w:rPr>
          <w:sz w:val="18"/>
          <w:szCs w:val="18"/>
          <w:lang w:val="en-CA"/>
        </w:rPr>
      </w:pPr>
      <w:r w:rsidRPr="00D4366B">
        <w:rPr>
          <w:sz w:val="18"/>
          <w:szCs w:val="18"/>
        </w:rPr>
        <w:t xml:space="preserve">While the main attraction in this frontier town is no doubt the Mascot Mine Tour, there is quite a bit more to do and see in this small town.  </w:t>
      </w:r>
      <w:r w:rsidR="006B62C2">
        <w:rPr>
          <w:sz w:val="18"/>
          <w:szCs w:val="18"/>
        </w:rPr>
        <w:t xml:space="preserve">If you go past Hedley on Highway 3 towards </w:t>
      </w:r>
      <w:proofErr w:type="spellStart"/>
      <w:r w:rsidR="006B62C2">
        <w:rPr>
          <w:sz w:val="18"/>
          <w:szCs w:val="18"/>
        </w:rPr>
        <w:t>Keremeos</w:t>
      </w:r>
      <w:proofErr w:type="spellEnd"/>
      <w:r w:rsidR="006B62C2">
        <w:rPr>
          <w:sz w:val="18"/>
          <w:szCs w:val="18"/>
        </w:rPr>
        <w:t>, you will come across</w:t>
      </w:r>
      <w:r w:rsidR="006B62C2" w:rsidRPr="006B62C2">
        <w:rPr>
          <w:sz w:val="18"/>
          <w:szCs w:val="18"/>
        </w:rPr>
        <w:t xml:space="preserve"> St. Ann's</w:t>
      </w:r>
      <w:r w:rsidR="006B62C2">
        <w:rPr>
          <w:sz w:val="18"/>
          <w:szCs w:val="18"/>
        </w:rPr>
        <w:t>, a</w:t>
      </w:r>
      <w:r w:rsidR="006B62C2" w:rsidRPr="006B62C2">
        <w:rPr>
          <w:sz w:val="18"/>
          <w:szCs w:val="18"/>
        </w:rPr>
        <w:t xml:space="preserve"> </w:t>
      </w:r>
      <w:r w:rsidR="006B62C2">
        <w:rPr>
          <w:sz w:val="18"/>
          <w:szCs w:val="18"/>
        </w:rPr>
        <w:t xml:space="preserve">quaint </w:t>
      </w:r>
      <w:r w:rsidR="006B62C2" w:rsidRPr="006B62C2">
        <w:rPr>
          <w:sz w:val="18"/>
          <w:szCs w:val="18"/>
        </w:rPr>
        <w:t xml:space="preserve">little </w:t>
      </w:r>
      <w:r w:rsidR="006B62C2">
        <w:rPr>
          <w:sz w:val="18"/>
          <w:szCs w:val="18"/>
        </w:rPr>
        <w:t xml:space="preserve">white Roman Catholic Church </w:t>
      </w:r>
      <w:r w:rsidR="006B62C2" w:rsidRPr="006B62C2">
        <w:rPr>
          <w:sz w:val="18"/>
          <w:szCs w:val="18"/>
        </w:rPr>
        <w:t xml:space="preserve">built around 1910-11, </w:t>
      </w:r>
      <w:r w:rsidR="006B62C2">
        <w:rPr>
          <w:sz w:val="18"/>
          <w:szCs w:val="18"/>
        </w:rPr>
        <w:t xml:space="preserve">on the </w:t>
      </w:r>
      <w:proofErr w:type="spellStart"/>
      <w:r w:rsidR="006B62C2">
        <w:rPr>
          <w:sz w:val="18"/>
          <w:szCs w:val="18"/>
        </w:rPr>
        <w:t>Chuchuwayha</w:t>
      </w:r>
      <w:proofErr w:type="spellEnd"/>
      <w:r w:rsidR="006B62C2">
        <w:rPr>
          <w:sz w:val="18"/>
          <w:szCs w:val="18"/>
        </w:rPr>
        <w:t xml:space="preserve"> Indian village.</w:t>
      </w:r>
    </w:p>
    <w:p w:rsidR="00DE1BD6" w:rsidRPr="006B62C2" w:rsidRDefault="00F43B3F" w:rsidP="00F104BF">
      <w:pPr>
        <w:ind w:firstLine="720"/>
        <w:jc w:val="both"/>
        <w:rPr>
          <w:sz w:val="18"/>
          <w:szCs w:val="18"/>
          <w:lang w:val="en-CA"/>
        </w:rPr>
      </w:pPr>
      <w:r>
        <w:rPr>
          <w:noProof/>
          <w:sz w:val="18"/>
          <w:szCs w:val="18"/>
          <w:lang w:val="en-CA" w:eastAsia="en-CA"/>
        </w:rPr>
        <w:pict>
          <v:shape id="_x0000_s1116" type="#_x0000_t202" style="position:absolute;left:0;text-align:left;margin-left:-8.55pt;margin-top:4.2pt;width:478.45pt;height:231pt;z-index:251698176;mso-width-relative:margin;mso-height-relative:margin" filled="f" stroked="f">
            <v:textbox style="mso-next-textbox:#_x0000_s1116">
              <w:txbxContent>
                <w:p w:rsidR="00A01932" w:rsidRDefault="0003008E" w:rsidP="00A01932">
                  <w:r>
                    <w:rPr>
                      <w:noProof/>
                      <w:lang w:val="en-CA" w:eastAsia="en-CA"/>
                    </w:rPr>
                    <w:drawing>
                      <wp:inline distT="0" distB="0" distL="0" distR="0">
                        <wp:extent cx="5643491" cy="2621280"/>
                        <wp:effectExtent l="19050" t="0" r="0" b="0"/>
                        <wp:docPr id="15" name="Picture 14" descr="edit 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890.jpg"/>
                                <pic:cNvPicPr/>
                              </pic:nvPicPr>
                              <pic:blipFill>
                                <a:blip r:embed="rId7"/>
                                <a:stretch>
                                  <a:fillRect/>
                                </a:stretch>
                              </pic:blipFill>
                              <pic:spPr>
                                <a:xfrm>
                                  <a:off x="0" y="0"/>
                                  <a:ext cx="5642309" cy="2620731"/>
                                </a:xfrm>
                                <a:prstGeom prst="rect">
                                  <a:avLst/>
                                </a:prstGeom>
                              </pic:spPr>
                            </pic:pic>
                          </a:graphicData>
                        </a:graphic>
                      </wp:inline>
                    </w:drawing>
                  </w:r>
                </w:p>
              </w:txbxContent>
            </v:textbox>
          </v:shape>
        </w:pict>
      </w: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A01932" w:rsidRPr="006B62C2" w:rsidRDefault="00A01932"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Pr="006B62C2" w:rsidRDefault="006E3D16" w:rsidP="00F104BF">
      <w:pPr>
        <w:ind w:firstLine="720"/>
        <w:jc w:val="both"/>
        <w:rPr>
          <w:sz w:val="18"/>
          <w:szCs w:val="18"/>
          <w:lang w:val="en-CA"/>
        </w:rPr>
      </w:pPr>
      <w:r>
        <w:rPr>
          <w:noProof/>
          <w:sz w:val="18"/>
          <w:szCs w:val="18"/>
          <w:lang w:val="en-CA" w:eastAsia="en-CA"/>
        </w:rPr>
        <w:pict>
          <v:rect id="_x0000_s1099" style="position:absolute;left:0;text-align:left;margin-left:20.9pt;margin-top:13pt;width:402.35pt;height:18.1pt;z-index:251687936" filled="f" fillcolor="white [3212]" stroked="f" strokecolor="white [3212]" strokeweight="6pt">
            <v:textbox style="mso-next-textbox:#_x0000_s1099">
              <w:txbxContent>
                <w:p w:rsidR="00184766" w:rsidRDefault="00184766" w:rsidP="00402683">
                  <w:pPr>
                    <w:pStyle w:val="Heading8"/>
                    <w:rPr>
                      <w:i w:val="0"/>
                      <w:iCs w:val="0"/>
                    </w:rPr>
                  </w:pPr>
                  <w:r>
                    <w:rPr>
                      <w:i w:val="0"/>
                      <w:iCs w:val="0"/>
                    </w:rPr>
                    <w:sym w:font="Wingdings 3" w:char="F070"/>
                  </w:r>
                  <w:r>
                    <w:rPr>
                      <w:i w:val="0"/>
                      <w:iCs w:val="0"/>
                    </w:rPr>
                    <w:t xml:space="preserve"> </w:t>
                  </w:r>
                  <w:r w:rsidR="006B62C2">
                    <w:rPr>
                      <w:rFonts w:ascii="Times New Roman" w:hAnsi="Times New Roman"/>
                      <w:lang w:val="en-CA"/>
                    </w:rPr>
                    <w:t>St. Ann’s Ch</w:t>
                  </w:r>
                  <w:r w:rsidR="0003008E">
                    <w:rPr>
                      <w:rFonts w:ascii="Times New Roman" w:hAnsi="Times New Roman"/>
                      <w:lang w:val="en-CA"/>
                    </w:rPr>
                    <w:t>urch built around 1910 sits above t</w:t>
                  </w:r>
                  <w:r w:rsidR="006B62C2">
                    <w:rPr>
                      <w:rFonts w:ascii="Times New Roman" w:hAnsi="Times New Roman"/>
                      <w:lang w:val="en-CA"/>
                    </w:rPr>
                    <w:t>he original church built in the late 1800’s and the old jail.</w:t>
                  </w:r>
                </w:p>
              </w:txbxContent>
            </v:textbox>
          </v:rect>
        </w:pict>
      </w:r>
    </w:p>
    <w:p w:rsidR="00DE1BD6" w:rsidRPr="006B62C2" w:rsidRDefault="00DE1BD6" w:rsidP="00F104BF">
      <w:pPr>
        <w:ind w:firstLine="720"/>
        <w:jc w:val="both"/>
        <w:rPr>
          <w:sz w:val="18"/>
          <w:szCs w:val="18"/>
          <w:lang w:val="en-CA"/>
        </w:rPr>
      </w:pPr>
    </w:p>
    <w:p w:rsidR="00DE1BD6" w:rsidRPr="006B62C2" w:rsidRDefault="00DE1BD6" w:rsidP="00F104BF">
      <w:pPr>
        <w:ind w:firstLine="720"/>
        <w:jc w:val="both"/>
        <w:rPr>
          <w:sz w:val="18"/>
          <w:szCs w:val="18"/>
          <w:lang w:val="en-CA"/>
        </w:rPr>
      </w:pPr>
    </w:p>
    <w:p w:rsidR="00DE1BD6" w:rsidRDefault="00DE1BD6" w:rsidP="006F08E5">
      <w:pPr>
        <w:jc w:val="both"/>
        <w:rPr>
          <w:sz w:val="18"/>
          <w:szCs w:val="18"/>
          <w:lang w:val="en-CA"/>
        </w:rPr>
      </w:pPr>
    </w:p>
    <w:p w:rsidR="0003008E" w:rsidRDefault="0003008E" w:rsidP="006F08E5">
      <w:pPr>
        <w:jc w:val="both"/>
        <w:rPr>
          <w:sz w:val="18"/>
          <w:szCs w:val="18"/>
          <w:lang w:val="en-CA"/>
        </w:rPr>
      </w:pPr>
    </w:p>
    <w:p w:rsidR="006E3D16" w:rsidRPr="006B62C2" w:rsidRDefault="006E3D16" w:rsidP="006F08E5">
      <w:pPr>
        <w:jc w:val="both"/>
        <w:rPr>
          <w:sz w:val="18"/>
          <w:szCs w:val="18"/>
          <w:lang w:val="en-CA"/>
        </w:rPr>
      </w:pPr>
    </w:p>
    <w:p w:rsidR="006B62C2" w:rsidRDefault="006B62C2" w:rsidP="00CF5472">
      <w:pPr>
        <w:ind w:firstLine="720"/>
        <w:jc w:val="both"/>
        <w:rPr>
          <w:sz w:val="18"/>
          <w:szCs w:val="18"/>
          <w:lang w:val="en-CA"/>
        </w:rPr>
      </w:pPr>
      <w:r>
        <w:rPr>
          <w:sz w:val="18"/>
          <w:szCs w:val="18"/>
          <w:lang w:val="en-CA"/>
        </w:rPr>
        <w:t>Located just below the white church is the original church build in the late 1800’s and beside it is the old one room jail cell.  Behind the churches is an old cemetery that is no longer in use.</w:t>
      </w:r>
    </w:p>
    <w:p w:rsidR="002A13C3" w:rsidRDefault="002A13C3" w:rsidP="00CF5472">
      <w:pPr>
        <w:ind w:firstLine="720"/>
        <w:jc w:val="both"/>
        <w:rPr>
          <w:sz w:val="18"/>
          <w:szCs w:val="18"/>
          <w:lang w:val="en-CA"/>
        </w:rPr>
      </w:pPr>
      <w:r>
        <w:rPr>
          <w:sz w:val="18"/>
          <w:szCs w:val="18"/>
          <w:lang w:val="en-CA"/>
        </w:rPr>
        <w:t xml:space="preserve">When you head back into town, be sure to make a quick stop at the souvenir shop where you can find all sorts of treasures including historical books on the area.  </w:t>
      </w:r>
      <w:r w:rsidR="00E70FDE">
        <w:rPr>
          <w:sz w:val="18"/>
          <w:szCs w:val="18"/>
          <w:lang w:val="en-CA"/>
        </w:rPr>
        <w:t>Be sure to say hi to the owner who is a wealth of information about what to see and do in the area.  He will tell you how to get to the monks cave and some abandoned mine shafts.</w:t>
      </w:r>
    </w:p>
    <w:p w:rsidR="002A13C3" w:rsidRDefault="002A13C3" w:rsidP="00CF5472">
      <w:pPr>
        <w:ind w:firstLine="720"/>
        <w:jc w:val="both"/>
        <w:rPr>
          <w:sz w:val="18"/>
          <w:szCs w:val="18"/>
          <w:lang w:val="en-CA"/>
        </w:rPr>
      </w:pPr>
      <w:r>
        <w:rPr>
          <w:sz w:val="18"/>
          <w:szCs w:val="18"/>
          <w:lang w:val="en-CA"/>
        </w:rPr>
        <w:t xml:space="preserve">From there walk over to the Hedley Heritage Museum </w:t>
      </w:r>
      <w:r w:rsidR="00E70FDE">
        <w:rPr>
          <w:sz w:val="18"/>
          <w:szCs w:val="18"/>
          <w:lang w:val="en-CA"/>
        </w:rPr>
        <w:t>and view</w:t>
      </w:r>
      <w:r>
        <w:rPr>
          <w:sz w:val="18"/>
          <w:szCs w:val="18"/>
          <w:lang w:val="en-CA"/>
        </w:rPr>
        <w:t xml:space="preserve"> their </w:t>
      </w:r>
      <w:r w:rsidRPr="002A13C3">
        <w:rPr>
          <w:sz w:val="18"/>
          <w:szCs w:val="18"/>
          <w:lang w:val="en-CA"/>
        </w:rPr>
        <w:t>phenomenal collection of historic photographs</w:t>
      </w:r>
      <w:r>
        <w:rPr>
          <w:sz w:val="18"/>
          <w:szCs w:val="18"/>
          <w:lang w:val="en-CA"/>
        </w:rPr>
        <w:t>.</w:t>
      </w:r>
      <w:r w:rsidR="00E70FDE" w:rsidRPr="00E70FDE">
        <w:t xml:space="preserve"> </w:t>
      </w:r>
      <w:r w:rsidR="0003008E">
        <w:rPr>
          <w:sz w:val="18"/>
          <w:szCs w:val="18"/>
          <w:lang w:val="en-CA"/>
        </w:rPr>
        <w:t xml:space="preserve">Many have </w:t>
      </w:r>
      <w:r w:rsidR="00E70FDE" w:rsidRPr="00E70FDE">
        <w:rPr>
          <w:sz w:val="18"/>
          <w:szCs w:val="18"/>
          <w:lang w:val="en-CA"/>
        </w:rPr>
        <w:t>been scanned so you can view them large scal</w:t>
      </w:r>
      <w:r w:rsidR="0003008E">
        <w:rPr>
          <w:sz w:val="18"/>
          <w:szCs w:val="18"/>
          <w:lang w:val="en-CA"/>
        </w:rPr>
        <w:t>e,</w:t>
      </w:r>
    </w:p>
    <w:p w:rsidR="0003008E" w:rsidRPr="006B62C2" w:rsidRDefault="0003008E" w:rsidP="00CF5472">
      <w:pPr>
        <w:ind w:firstLine="720"/>
        <w:jc w:val="both"/>
        <w:rPr>
          <w:sz w:val="18"/>
          <w:szCs w:val="18"/>
          <w:lang w:val="en-CA"/>
        </w:rPr>
      </w:pPr>
    </w:p>
    <w:p w:rsidR="00CF5472" w:rsidRDefault="00CF5472"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E70FDE" w:rsidRDefault="00E70FDE" w:rsidP="00CF5472">
      <w:pPr>
        <w:ind w:firstLine="720"/>
        <w:jc w:val="both"/>
        <w:rPr>
          <w:sz w:val="18"/>
          <w:szCs w:val="18"/>
          <w:lang w:val="en-CA"/>
        </w:rPr>
      </w:pPr>
    </w:p>
    <w:p w:rsidR="006E3D16" w:rsidRDefault="00C372CF" w:rsidP="00CF5472">
      <w:pPr>
        <w:ind w:firstLine="720"/>
        <w:jc w:val="both"/>
        <w:rPr>
          <w:sz w:val="18"/>
          <w:szCs w:val="18"/>
          <w:lang w:val="en-CA"/>
        </w:rPr>
      </w:pPr>
      <w:r>
        <w:rPr>
          <w:sz w:val="18"/>
          <w:szCs w:val="18"/>
          <w:lang w:val="en-CA"/>
        </w:rPr>
        <w:lastRenderedPageBreak/>
        <w:t xml:space="preserve">When you get hungry, be sure to stop for lunch at the historic Hitching Post Restaurant. It is located in the oldest commercial building in Hedley.  Built by L.W. </w:t>
      </w:r>
      <w:proofErr w:type="spellStart"/>
      <w:r>
        <w:rPr>
          <w:sz w:val="18"/>
          <w:szCs w:val="18"/>
          <w:lang w:val="en-CA"/>
        </w:rPr>
        <w:t>Shatford</w:t>
      </w:r>
      <w:proofErr w:type="spellEnd"/>
      <w:r>
        <w:rPr>
          <w:sz w:val="18"/>
          <w:szCs w:val="18"/>
          <w:lang w:val="en-CA"/>
        </w:rPr>
        <w:t>, it opened in 1903 with a mining supply company store on the main floor and a Free Mason dancehall on the second floor which was infamous for staying open until 4am and knocking all the glassware off the store shelves.</w:t>
      </w:r>
      <w:r w:rsidR="00862E6C">
        <w:rPr>
          <w:sz w:val="18"/>
          <w:szCs w:val="18"/>
          <w:lang w:val="en-CA"/>
        </w:rPr>
        <w:t xml:space="preserve">  </w:t>
      </w:r>
    </w:p>
    <w:p w:rsidR="00E70FDE" w:rsidRDefault="00862E6C" w:rsidP="00CF5472">
      <w:pPr>
        <w:ind w:firstLine="720"/>
        <w:jc w:val="both"/>
        <w:rPr>
          <w:sz w:val="18"/>
          <w:szCs w:val="18"/>
          <w:lang w:val="en-CA"/>
        </w:rPr>
      </w:pPr>
      <w:r>
        <w:rPr>
          <w:sz w:val="18"/>
          <w:szCs w:val="18"/>
          <w:lang w:val="en-CA"/>
        </w:rPr>
        <w:t xml:space="preserve"> In 1905, </w:t>
      </w:r>
      <w:proofErr w:type="spellStart"/>
      <w:r>
        <w:rPr>
          <w:sz w:val="18"/>
          <w:szCs w:val="18"/>
          <w:lang w:val="en-CA"/>
        </w:rPr>
        <w:t>Shatford</w:t>
      </w:r>
      <w:proofErr w:type="spellEnd"/>
      <w:r>
        <w:rPr>
          <w:sz w:val="18"/>
          <w:szCs w:val="18"/>
          <w:lang w:val="en-CA"/>
        </w:rPr>
        <w:t xml:space="preserve"> was quoted as saying that Hedley “will unquestionably become a large and important city”.  His prediction came true in 1909 when the railroad came through running from Oroville, Washington to Princeton, BC putting the wealthy mining town on the map.</w:t>
      </w:r>
    </w:p>
    <w:p w:rsidR="006E3D16" w:rsidRDefault="00862E6C" w:rsidP="00CF5472">
      <w:pPr>
        <w:ind w:firstLine="720"/>
        <w:jc w:val="both"/>
        <w:rPr>
          <w:sz w:val="18"/>
          <w:szCs w:val="18"/>
          <w:lang w:val="en-CA"/>
        </w:rPr>
      </w:pPr>
      <w:r>
        <w:rPr>
          <w:sz w:val="18"/>
          <w:szCs w:val="18"/>
          <w:lang w:val="en-CA"/>
        </w:rPr>
        <w:t xml:space="preserve">The Hedley Trading Co &amp; Mining Supplies store later became </w:t>
      </w:r>
      <w:proofErr w:type="spellStart"/>
      <w:r>
        <w:rPr>
          <w:sz w:val="18"/>
          <w:szCs w:val="18"/>
          <w:lang w:val="en-CA"/>
        </w:rPr>
        <w:t>Collen’s</w:t>
      </w:r>
      <w:proofErr w:type="spellEnd"/>
      <w:r>
        <w:rPr>
          <w:sz w:val="18"/>
          <w:szCs w:val="18"/>
          <w:lang w:val="en-CA"/>
        </w:rPr>
        <w:t xml:space="preserve"> Department Store serving the Hedley area for many decades until the railroad was pulled up after the mines closed down in the 1950’s.  The building was used as a railway warehouse through the 1950’s and 1960’s and was purchased in the 1970’s by Moses Brown.  </w:t>
      </w:r>
    </w:p>
    <w:p w:rsidR="00862E6C" w:rsidRDefault="00862E6C" w:rsidP="00CF5472">
      <w:pPr>
        <w:ind w:firstLine="720"/>
        <w:jc w:val="both"/>
        <w:rPr>
          <w:sz w:val="18"/>
          <w:szCs w:val="18"/>
          <w:lang w:val="en-CA"/>
        </w:rPr>
      </w:pPr>
      <w:r>
        <w:rPr>
          <w:sz w:val="18"/>
          <w:szCs w:val="18"/>
          <w:lang w:val="en-CA"/>
        </w:rPr>
        <w:t xml:space="preserve">He and his friends fixed up the badly dilapidated building transforming it into a popular restaurant called the Golden </w:t>
      </w:r>
      <w:r w:rsidR="001B4BE3">
        <w:rPr>
          <w:sz w:val="18"/>
          <w:szCs w:val="18"/>
          <w:lang w:val="en-CA"/>
        </w:rPr>
        <w:t>Nickel</w:t>
      </w:r>
      <w:r>
        <w:rPr>
          <w:sz w:val="18"/>
          <w:szCs w:val="18"/>
          <w:lang w:val="en-CA"/>
        </w:rPr>
        <w:t xml:space="preserve">.  </w:t>
      </w:r>
      <w:r w:rsidR="00296C23">
        <w:rPr>
          <w:sz w:val="18"/>
          <w:szCs w:val="18"/>
          <w:lang w:val="en-CA"/>
        </w:rPr>
        <w:t>It changed hands a number of times since then and is currently owned and operated by Wilson Wiley and Brenda Gould who provide quality homemade food and reasonable prices.</w:t>
      </w:r>
    </w:p>
    <w:p w:rsidR="00C372CF" w:rsidRDefault="00296C23" w:rsidP="00162CDA">
      <w:pPr>
        <w:jc w:val="both"/>
        <w:rPr>
          <w:sz w:val="18"/>
          <w:szCs w:val="18"/>
          <w:lang w:val="en-CA"/>
        </w:rPr>
      </w:pPr>
      <w:r>
        <w:rPr>
          <w:sz w:val="18"/>
          <w:szCs w:val="18"/>
          <w:lang w:val="en-CA"/>
        </w:rPr>
        <w:tab/>
        <w:t xml:space="preserve">The story of the building can be found on the menu which points out some interesting features preserved from the past such as the original fir floor located in the private dining area, the wavy original windows in the front and </w:t>
      </w:r>
      <w:r w:rsidR="005E7203">
        <w:rPr>
          <w:sz w:val="18"/>
          <w:szCs w:val="18"/>
          <w:lang w:val="en-CA"/>
        </w:rPr>
        <w:t>a section of the original decorative tin ceiling.</w:t>
      </w:r>
    </w:p>
    <w:p w:rsidR="00C372CF" w:rsidRPr="006B62C2" w:rsidRDefault="00C372CF" w:rsidP="00162CDA">
      <w:pPr>
        <w:jc w:val="both"/>
        <w:rPr>
          <w:sz w:val="18"/>
          <w:szCs w:val="18"/>
          <w:lang w:val="en-CA"/>
        </w:rPr>
      </w:pPr>
    </w:p>
    <w:p w:rsidR="006E3D16" w:rsidRDefault="00AE6538" w:rsidP="000E2B93">
      <w:pPr>
        <w:jc w:val="both"/>
        <w:rPr>
          <w:sz w:val="18"/>
          <w:szCs w:val="18"/>
        </w:rPr>
      </w:pPr>
      <w:r w:rsidRPr="006B62C2">
        <w:rPr>
          <w:b/>
          <w:sz w:val="18"/>
          <w:szCs w:val="18"/>
          <w:lang w:val="en-CA"/>
        </w:rPr>
        <w:t>HOW TO GET THERE</w:t>
      </w:r>
      <w:r w:rsidRPr="006B62C2">
        <w:rPr>
          <w:sz w:val="18"/>
          <w:szCs w:val="18"/>
          <w:lang w:val="en-CA"/>
        </w:rPr>
        <w:t xml:space="preserve"> – </w:t>
      </w:r>
      <w:r w:rsidR="00162CDA" w:rsidRPr="006B62C2">
        <w:rPr>
          <w:sz w:val="18"/>
          <w:szCs w:val="18"/>
          <w:lang w:val="en-CA"/>
        </w:rPr>
        <w:t xml:space="preserve">From </w:t>
      </w:r>
      <w:proofErr w:type="spellStart"/>
      <w:r w:rsidR="00162CDA" w:rsidRPr="006B62C2">
        <w:rPr>
          <w:sz w:val="18"/>
          <w:szCs w:val="18"/>
          <w:lang w:val="en-CA"/>
        </w:rPr>
        <w:t>Kamloops</w:t>
      </w:r>
      <w:proofErr w:type="spellEnd"/>
      <w:r w:rsidR="00162CDA" w:rsidRPr="006B62C2">
        <w:rPr>
          <w:sz w:val="18"/>
          <w:szCs w:val="18"/>
          <w:lang w:val="en-CA"/>
        </w:rPr>
        <w:t xml:space="preserve"> </w:t>
      </w:r>
      <w:r w:rsidR="00162CDA" w:rsidRPr="006B62C2">
        <w:rPr>
          <w:sz w:val="18"/>
          <w:szCs w:val="18"/>
        </w:rPr>
        <w:t xml:space="preserve">head towards Merritt on the </w:t>
      </w:r>
      <w:proofErr w:type="spellStart"/>
      <w:r w:rsidR="006B62C2">
        <w:rPr>
          <w:sz w:val="18"/>
          <w:szCs w:val="18"/>
        </w:rPr>
        <w:t>Coquihalla</w:t>
      </w:r>
      <w:proofErr w:type="spellEnd"/>
      <w:r w:rsidR="006B62C2">
        <w:rPr>
          <w:sz w:val="18"/>
          <w:szCs w:val="18"/>
        </w:rPr>
        <w:t xml:space="preserve"> and then take the Kelowna turnoff until you see the turnoff for Princeton, then follow take the </w:t>
      </w:r>
      <w:proofErr w:type="spellStart"/>
      <w:r w:rsidR="006B62C2" w:rsidRPr="006B62C2">
        <w:rPr>
          <w:sz w:val="18"/>
          <w:szCs w:val="18"/>
        </w:rPr>
        <w:t>Crowsnest</w:t>
      </w:r>
      <w:proofErr w:type="spellEnd"/>
      <w:r w:rsidR="006B62C2" w:rsidRPr="006B62C2">
        <w:rPr>
          <w:sz w:val="18"/>
          <w:szCs w:val="18"/>
        </w:rPr>
        <w:t xml:space="preserve"> Hwy/BC-3 E (signs for </w:t>
      </w:r>
      <w:proofErr w:type="spellStart"/>
      <w:r w:rsidR="006B62C2" w:rsidRPr="006B62C2">
        <w:rPr>
          <w:sz w:val="18"/>
          <w:szCs w:val="18"/>
        </w:rPr>
        <w:t>Keremeos</w:t>
      </w:r>
      <w:proofErr w:type="spellEnd"/>
      <w:r w:rsidR="006B62C2" w:rsidRPr="006B62C2">
        <w:rPr>
          <w:sz w:val="18"/>
          <w:szCs w:val="18"/>
        </w:rPr>
        <w:t>/</w:t>
      </w:r>
      <w:proofErr w:type="spellStart"/>
      <w:r w:rsidR="006B62C2" w:rsidRPr="006B62C2">
        <w:rPr>
          <w:sz w:val="18"/>
          <w:szCs w:val="18"/>
        </w:rPr>
        <w:t>Osoyoos</w:t>
      </w:r>
      <w:proofErr w:type="spellEnd"/>
      <w:r w:rsidR="006B62C2" w:rsidRPr="006B62C2">
        <w:rPr>
          <w:sz w:val="18"/>
          <w:szCs w:val="18"/>
        </w:rPr>
        <w:t>)</w:t>
      </w:r>
      <w:r w:rsidR="006B62C2">
        <w:rPr>
          <w:sz w:val="18"/>
          <w:szCs w:val="18"/>
        </w:rPr>
        <w:t xml:space="preserve"> until you reach Hedley.  It is approximately 2.5 hours.</w:t>
      </w:r>
    </w:p>
    <w:p w:rsidR="006E3D16" w:rsidRPr="00C372CF" w:rsidRDefault="006E3D16" w:rsidP="000E2B93">
      <w:pPr>
        <w:jc w:val="both"/>
        <w:rPr>
          <w:sz w:val="18"/>
          <w:szCs w:val="18"/>
        </w:rPr>
      </w:pPr>
    </w:p>
    <w:p w:rsidR="005B327B" w:rsidRDefault="006E3D16" w:rsidP="000E2B93">
      <w:pPr>
        <w:jc w:val="both"/>
        <w:rPr>
          <w:sz w:val="18"/>
          <w:szCs w:val="18"/>
          <w:lang w:val="en-CA"/>
        </w:rPr>
      </w:pPr>
      <w:r>
        <w:rPr>
          <w:noProof/>
          <w:sz w:val="18"/>
          <w:szCs w:val="18"/>
          <w:lang w:val="en-CA" w:eastAsia="en-CA"/>
        </w:rPr>
        <w:lastRenderedPageBreak/>
        <w:pict>
          <v:shape id="_x0000_s1107" type="#_x0000_t202" style="position:absolute;left:0;text-align:left;margin-left:-11.05pt;margin-top:-.4pt;width:218.95pt;height:274.85pt;z-index:251699200;mso-width-relative:margin;mso-height-relative:margin" filled="f" stroked="f">
            <v:textbox style="mso-next-textbox:#_x0000_s1107">
              <w:txbxContent>
                <w:p w:rsidR="00184766" w:rsidRDefault="0003008E" w:rsidP="00C436D0">
                  <w:r>
                    <w:rPr>
                      <w:noProof/>
                      <w:lang w:val="en-CA" w:eastAsia="en-CA"/>
                    </w:rPr>
                    <w:drawing>
                      <wp:inline distT="0" distB="0" distL="0" distR="0">
                        <wp:extent cx="2516886" cy="3462528"/>
                        <wp:effectExtent l="19050" t="0" r="0" b="0"/>
                        <wp:docPr id="14" name="Picture 13" descr="edit 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872.jpg"/>
                                <pic:cNvPicPr/>
                              </pic:nvPicPr>
                              <pic:blipFill>
                                <a:blip r:embed="rId8"/>
                                <a:stretch>
                                  <a:fillRect/>
                                </a:stretch>
                              </pic:blipFill>
                              <pic:spPr>
                                <a:xfrm>
                                  <a:off x="0" y="0"/>
                                  <a:ext cx="2517901" cy="3463925"/>
                                </a:xfrm>
                                <a:prstGeom prst="rect">
                                  <a:avLst/>
                                </a:prstGeom>
                              </pic:spPr>
                            </pic:pic>
                          </a:graphicData>
                        </a:graphic>
                      </wp:inline>
                    </w:drawing>
                  </w:r>
                </w:p>
              </w:txbxContent>
            </v:textbox>
          </v:shape>
        </w:pict>
      </w: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6E3D16" w:rsidP="00623B49">
      <w:pPr>
        <w:jc w:val="both"/>
        <w:rPr>
          <w:sz w:val="18"/>
          <w:szCs w:val="18"/>
        </w:rPr>
      </w:pPr>
      <w:r>
        <w:rPr>
          <w:noProof/>
          <w:sz w:val="18"/>
          <w:szCs w:val="18"/>
          <w:lang w:val="en-CA" w:eastAsia="en-CA"/>
        </w:rPr>
        <w:pict>
          <v:shape id="_x0000_s1121" type="#_x0000_t202" style="position:absolute;left:0;text-align:left;margin-left:-10.85pt;margin-top:4.55pt;width:218.95pt;height:148.55pt;z-index:251700224;mso-width-relative:margin;mso-height-relative:margin" filled="f" stroked="f">
            <v:textbox style="mso-next-textbox:#_x0000_s1121">
              <w:txbxContent>
                <w:p w:rsidR="00BB53C2" w:rsidRDefault="0003008E" w:rsidP="00BB53C2">
                  <w:r>
                    <w:rPr>
                      <w:noProof/>
                      <w:lang w:val="en-CA" w:eastAsia="en-CA"/>
                    </w:rPr>
                    <w:drawing>
                      <wp:inline distT="0" distB="0" distL="0" distR="0">
                        <wp:extent cx="2516886" cy="1699647"/>
                        <wp:effectExtent l="19050" t="0" r="0" b="0"/>
                        <wp:docPr id="16" name="Picture 15" descr="edit IMG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878.JPG"/>
                                <pic:cNvPicPr/>
                              </pic:nvPicPr>
                              <pic:blipFill>
                                <a:blip r:embed="rId9"/>
                                <a:srcRect l="4614" r="4614"/>
                                <a:stretch>
                                  <a:fillRect/>
                                </a:stretch>
                              </pic:blipFill>
                              <pic:spPr>
                                <a:xfrm>
                                  <a:off x="0" y="0"/>
                                  <a:ext cx="2516886" cy="1699647"/>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6E3D16" w:rsidP="00623B49">
      <w:pPr>
        <w:jc w:val="both"/>
        <w:rPr>
          <w:sz w:val="18"/>
          <w:szCs w:val="18"/>
        </w:rPr>
      </w:pPr>
      <w:r>
        <w:rPr>
          <w:noProof/>
          <w:sz w:val="18"/>
          <w:szCs w:val="18"/>
          <w:lang w:val="en-CA" w:eastAsia="en-CA"/>
        </w:rPr>
        <w:pict>
          <v:rect id="_x0000_s1104" style="position:absolute;left:0;text-align:left;margin-left:-7.95pt;margin-top:12.85pt;width:211.15pt;height:40.5pt;z-index:251691008" filled="f" fillcolor="white [3212]" stroked="f" strokecolor="white [3212]" strokeweight="6pt">
            <v:textbox style="mso-next-textbox:#_x0000_s1104">
              <w:txbxContent>
                <w:p w:rsidR="00184766" w:rsidRDefault="00184766" w:rsidP="00FB0694">
                  <w:pPr>
                    <w:pStyle w:val="Heading8"/>
                    <w:rPr>
                      <w:i w:val="0"/>
                      <w:iCs w:val="0"/>
                    </w:rPr>
                  </w:pPr>
                  <w:r>
                    <w:rPr>
                      <w:i w:val="0"/>
                      <w:iCs w:val="0"/>
                    </w:rPr>
                    <w:sym w:font="Wingdings 3" w:char="F070"/>
                  </w:r>
                  <w:r>
                    <w:rPr>
                      <w:i w:val="0"/>
                      <w:iCs w:val="0"/>
                    </w:rPr>
                    <w:t xml:space="preserve"> </w:t>
                  </w:r>
                  <w:r w:rsidR="00025B44">
                    <w:rPr>
                      <w:rFonts w:ascii="Times New Roman" w:hAnsi="Times New Roman"/>
                      <w:lang w:val="en-CA"/>
                    </w:rPr>
                    <w:t xml:space="preserve">Top: </w:t>
                  </w:r>
                  <w:r w:rsidR="00E70FDE">
                    <w:rPr>
                      <w:rFonts w:ascii="Times New Roman" w:hAnsi="Times New Roman"/>
                      <w:lang w:val="en-CA"/>
                    </w:rPr>
                    <w:t>The Hitching Post restaurant</w:t>
                  </w:r>
                  <w:r w:rsidR="007340CB">
                    <w:rPr>
                      <w:rFonts w:ascii="Times New Roman" w:hAnsi="Times New Roman"/>
                      <w:lang w:val="en-CA"/>
                    </w:rPr>
                    <w:t>, the second floor has been removed and replace with a fake front</w:t>
                  </w:r>
                  <w:r w:rsidR="00E70FDE">
                    <w:rPr>
                      <w:rFonts w:ascii="Times New Roman" w:hAnsi="Times New Roman"/>
                      <w:lang w:val="en-CA"/>
                    </w:rPr>
                    <w:t xml:space="preserve">.  </w:t>
                  </w:r>
                  <w:r w:rsidR="0003008E">
                    <w:rPr>
                      <w:rFonts w:ascii="Times New Roman" w:hAnsi="Times New Roman"/>
                      <w:lang w:val="en-CA"/>
                    </w:rPr>
                    <w:t>Bottom: St. Ann’s Church.</w:t>
                  </w:r>
                  <w:r w:rsidR="00025B44">
                    <w:rPr>
                      <w:rFonts w:ascii="Times New Roman" w:hAnsi="Times New Roman"/>
                      <w:lang w:val="en-CA"/>
                    </w:rPr>
                    <w:t xml:space="preserve"> </w:t>
                  </w:r>
                </w:p>
              </w:txbxContent>
            </v:textbox>
          </v:rect>
        </w:pict>
      </w:r>
    </w:p>
    <w:sectPr w:rsidR="00FB0694" w:rsidRPr="00677076" w:rsidSect="006E3D16">
      <w:footerReference w:type="default" r:id="rId10"/>
      <w:pgSz w:w="10773" w:h="10773"/>
      <w:pgMar w:top="1077" w:right="720" w:bottom="1077" w:left="720" w:header="284" w:footer="284" w:gutter="431"/>
      <w:pgNumType w:start="3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DFF" w:rsidRDefault="00032DFF" w:rsidP="009C12FA">
      <w:r>
        <w:separator/>
      </w:r>
    </w:p>
  </w:endnote>
  <w:endnote w:type="continuationSeparator" w:id="0">
    <w:p w:rsidR="00032DFF" w:rsidRDefault="00032DFF"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184766" w:rsidRDefault="00F43B3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184766" w:rsidRDefault="00F43B3F">
                      <w:pPr>
                        <w:jc w:val="center"/>
                        <w:rPr>
                          <w:szCs w:val="18"/>
                        </w:rPr>
                      </w:pPr>
                      <w:fldSimple w:instr=" PAGE    \* MERGEFORMAT ">
                        <w:r w:rsidR="00340F86" w:rsidRPr="00340F86">
                          <w:rPr>
                            <w:i/>
                            <w:noProof/>
                            <w:sz w:val="18"/>
                            <w:szCs w:val="18"/>
                          </w:rPr>
                          <w:t>35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184766" w:rsidRPr="006E3D16" w:rsidRDefault="00184766">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DFF" w:rsidRDefault="00032DFF" w:rsidP="009C12FA">
      <w:r>
        <w:separator/>
      </w:r>
    </w:p>
  </w:footnote>
  <w:footnote w:type="continuationSeparator" w:id="0">
    <w:p w:rsidR="00032DFF" w:rsidRDefault="00032DFF"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78178"/>
    <o:shapelayout v:ext="edit">
      <o:idmap v:ext="edit" data="3"/>
    </o:shapelayout>
  </w:hdrShapeDefaults>
  <w:footnotePr>
    <w:footnote w:id="-1"/>
    <w:footnote w:id="0"/>
  </w:footnotePr>
  <w:endnotePr>
    <w:endnote w:id="-1"/>
    <w:endnote w:id="0"/>
  </w:endnotePr>
  <w:compat/>
  <w:rsids>
    <w:rsidRoot w:val="00396424"/>
    <w:rsid w:val="00003ED4"/>
    <w:rsid w:val="000066D9"/>
    <w:rsid w:val="00025B44"/>
    <w:rsid w:val="00026242"/>
    <w:rsid w:val="0003008E"/>
    <w:rsid w:val="0003133E"/>
    <w:rsid w:val="00031A48"/>
    <w:rsid w:val="00032DFF"/>
    <w:rsid w:val="00040A60"/>
    <w:rsid w:val="00042B6B"/>
    <w:rsid w:val="00056FDB"/>
    <w:rsid w:val="0006359D"/>
    <w:rsid w:val="00065BBD"/>
    <w:rsid w:val="000830F9"/>
    <w:rsid w:val="00095035"/>
    <w:rsid w:val="000A3FB4"/>
    <w:rsid w:val="000B3ECC"/>
    <w:rsid w:val="000C60B8"/>
    <w:rsid w:val="000E2B93"/>
    <w:rsid w:val="000E74F9"/>
    <w:rsid w:val="000F0667"/>
    <w:rsid w:val="000F0AF8"/>
    <w:rsid w:val="0010493E"/>
    <w:rsid w:val="00113045"/>
    <w:rsid w:val="00114106"/>
    <w:rsid w:val="00115845"/>
    <w:rsid w:val="001304CF"/>
    <w:rsid w:val="00143C09"/>
    <w:rsid w:val="00150A03"/>
    <w:rsid w:val="00153E09"/>
    <w:rsid w:val="001554A5"/>
    <w:rsid w:val="00162CDA"/>
    <w:rsid w:val="001631A1"/>
    <w:rsid w:val="00163934"/>
    <w:rsid w:val="001820E7"/>
    <w:rsid w:val="00184766"/>
    <w:rsid w:val="001862C9"/>
    <w:rsid w:val="00192916"/>
    <w:rsid w:val="001956CB"/>
    <w:rsid w:val="001A7B13"/>
    <w:rsid w:val="001B086F"/>
    <w:rsid w:val="001B4BE3"/>
    <w:rsid w:val="001C0182"/>
    <w:rsid w:val="001D18F5"/>
    <w:rsid w:val="001D32F8"/>
    <w:rsid w:val="001D6371"/>
    <w:rsid w:val="001E633F"/>
    <w:rsid w:val="001F10A0"/>
    <w:rsid w:val="00202269"/>
    <w:rsid w:val="0020649A"/>
    <w:rsid w:val="002227A4"/>
    <w:rsid w:val="002252B2"/>
    <w:rsid w:val="00227857"/>
    <w:rsid w:val="002554B9"/>
    <w:rsid w:val="002659D9"/>
    <w:rsid w:val="00266380"/>
    <w:rsid w:val="00274423"/>
    <w:rsid w:val="0028099D"/>
    <w:rsid w:val="002834F5"/>
    <w:rsid w:val="002954BF"/>
    <w:rsid w:val="00296C23"/>
    <w:rsid w:val="00297E27"/>
    <w:rsid w:val="002A13C3"/>
    <w:rsid w:val="002A239F"/>
    <w:rsid w:val="002B7F4E"/>
    <w:rsid w:val="002C2CA4"/>
    <w:rsid w:val="002C4042"/>
    <w:rsid w:val="002D3265"/>
    <w:rsid w:val="002D4CCA"/>
    <w:rsid w:val="002F3033"/>
    <w:rsid w:val="0033067B"/>
    <w:rsid w:val="00333A43"/>
    <w:rsid w:val="0033711E"/>
    <w:rsid w:val="00340F86"/>
    <w:rsid w:val="00342638"/>
    <w:rsid w:val="003447E0"/>
    <w:rsid w:val="0034719F"/>
    <w:rsid w:val="00350D3C"/>
    <w:rsid w:val="00360D1E"/>
    <w:rsid w:val="003630C3"/>
    <w:rsid w:val="00365AD5"/>
    <w:rsid w:val="00365C3D"/>
    <w:rsid w:val="003705C2"/>
    <w:rsid w:val="00371A13"/>
    <w:rsid w:val="00377228"/>
    <w:rsid w:val="003874FA"/>
    <w:rsid w:val="003949EB"/>
    <w:rsid w:val="00396424"/>
    <w:rsid w:val="003A25D5"/>
    <w:rsid w:val="003B043A"/>
    <w:rsid w:val="003B5C3D"/>
    <w:rsid w:val="003C24F9"/>
    <w:rsid w:val="003D3C21"/>
    <w:rsid w:val="003D4219"/>
    <w:rsid w:val="003D47D6"/>
    <w:rsid w:val="003E0CBA"/>
    <w:rsid w:val="003E6C83"/>
    <w:rsid w:val="003F24D3"/>
    <w:rsid w:val="00402683"/>
    <w:rsid w:val="00403369"/>
    <w:rsid w:val="00411C65"/>
    <w:rsid w:val="004143C8"/>
    <w:rsid w:val="0042411F"/>
    <w:rsid w:val="00425658"/>
    <w:rsid w:val="00430ACB"/>
    <w:rsid w:val="0043168E"/>
    <w:rsid w:val="00445C8B"/>
    <w:rsid w:val="00447079"/>
    <w:rsid w:val="00450E75"/>
    <w:rsid w:val="004512A8"/>
    <w:rsid w:val="00451573"/>
    <w:rsid w:val="00452561"/>
    <w:rsid w:val="00465B0D"/>
    <w:rsid w:val="00471CFB"/>
    <w:rsid w:val="00474FE0"/>
    <w:rsid w:val="00475872"/>
    <w:rsid w:val="0048215D"/>
    <w:rsid w:val="00486046"/>
    <w:rsid w:val="00486167"/>
    <w:rsid w:val="00487555"/>
    <w:rsid w:val="004879B9"/>
    <w:rsid w:val="00493515"/>
    <w:rsid w:val="004A23FE"/>
    <w:rsid w:val="004A3A10"/>
    <w:rsid w:val="004B26CF"/>
    <w:rsid w:val="004D05D5"/>
    <w:rsid w:val="004E53BE"/>
    <w:rsid w:val="00522865"/>
    <w:rsid w:val="00524D88"/>
    <w:rsid w:val="00524EB9"/>
    <w:rsid w:val="00533F13"/>
    <w:rsid w:val="00537744"/>
    <w:rsid w:val="005414D1"/>
    <w:rsid w:val="00542729"/>
    <w:rsid w:val="00543D45"/>
    <w:rsid w:val="00561824"/>
    <w:rsid w:val="0056493C"/>
    <w:rsid w:val="005679DA"/>
    <w:rsid w:val="005943FE"/>
    <w:rsid w:val="005B327B"/>
    <w:rsid w:val="005B3DB2"/>
    <w:rsid w:val="005B5204"/>
    <w:rsid w:val="005B6AB5"/>
    <w:rsid w:val="005E7203"/>
    <w:rsid w:val="005F00C0"/>
    <w:rsid w:val="005F1948"/>
    <w:rsid w:val="005F6F65"/>
    <w:rsid w:val="006048B9"/>
    <w:rsid w:val="006143C5"/>
    <w:rsid w:val="00623B49"/>
    <w:rsid w:val="006262F6"/>
    <w:rsid w:val="006336E2"/>
    <w:rsid w:val="006339C6"/>
    <w:rsid w:val="006353E9"/>
    <w:rsid w:val="00636DCA"/>
    <w:rsid w:val="0063791B"/>
    <w:rsid w:val="00646139"/>
    <w:rsid w:val="0064678B"/>
    <w:rsid w:val="00650A62"/>
    <w:rsid w:val="006633FC"/>
    <w:rsid w:val="006707E7"/>
    <w:rsid w:val="00677076"/>
    <w:rsid w:val="00694462"/>
    <w:rsid w:val="006A4082"/>
    <w:rsid w:val="006A5D4E"/>
    <w:rsid w:val="006A6C23"/>
    <w:rsid w:val="006B09C5"/>
    <w:rsid w:val="006B1196"/>
    <w:rsid w:val="006B271A"/>
    <w:rsid w:val="006B3CB5"/>
    <w:rsid w:val="006B62C2"/>
    <w:rsid w:val="006B6DBA"/>
    <w:rsid w:val="006C2A4F"/>
    <w:rsid w:val="006C31E2"/>
    <w:rsid w:val="006D1F1B"/>
    <w:rsid w:val="006E3D16"/>
    <w:rsid w:val="006F08E5"/>
    <w:rsid w:val="007209E0"/>
    <w:rsid w:val="0072390B"/>
    <w:rsid w:val="00724368"/>
    <w:rsid w:val="00733967"/>
    <w:rsid w:val="007340CB"/>
    <w:rsid w:val="007422C2"/>
    <w:rsid w:val="00754583"/>
    <w:rsid w:val="0076098C"/>
    <w:rsid w:val="00771063"/>
    <w:rsid w:val="0077624F"/>
    <w:rsid w:val="00786923"/>
    <w:rsid w:val="00794933"/>
    <w:rsid w:val="007A05D8"/>
    <w:rsid w:val="007A1AB9"/>
    <w:rsid w:val="007A5461"/>
    <w:rsid w:val="007A7D10"/>
    <w:rsid w:val="007B15AB"/>
    <w:rsid w:val="007B23AF"/>
    <w:rsid w:val="007B4231"/>
    <w:rsid w:val="007C2FF5"/>
    <w:rsid w:val="007D4D82"/>
    <w:rsid w:val="007E25A7"/>
    <w:rsid w:val="007F1264"/>
    <w:rsid w:val="007F165B"/>
    <w:rsid w:val="007F4724"/>
    <w:rsid w:val="008029F1"/>
    <w:rsid w:val="008051BD"/>
    <w:rsid w:val="00811F45"/>
    <w:rsid w:val="008159E0"/>
    <w:rsid w:val="00834298"/>
    <w:rsid w:val="00862E6C"/>
    <w:rsid w:val="00872736"/>
    <w:rsid w:val="00880FE0"/>
    <w:rsid w:val="008A4854"/>
    <w:rsid w:val="008B0B8E"/>
    <w:rsid w:val="008B1438"/>
    <w:rsid w:val="008C6252"/>
    <w:rsid w:val="008C7B31"/>
    <w:rsid w:val="008E6D13"/>
    <w:rsid w:val="008F0021"/>
    <w:rsid w:val="008F34E3"/>
    <w:rsid w:val="008F392B"/>
    <w:rsid w:val="0090306F"/>
    <w:rsid w:val="0090504D"/>
    <w:rsid w:val="0092027F"/>
    <w:rsid w:val="00931B2A"/>
    <w:rsid w:val="0094677B"/>
    <w:rsid w:val="009557F2"/>
    <w:rsid w:val="00955B3A"/>
    <w:rsid w:val="00967741"/>
    <w:rsid w:val="00973486"/>
    <w:rsid w:val="009778A1"/>
    <w:rsid w:val="00995D61"/>
    <w:rsid w:val="0099658C"/>
    <w:rsid w:val="009A289D"/>
    <w:rsid w:val="009A50DD"/>
    <w:rsid w:val="009B073A"/>
    <w:rsid w:val="009B1127"/>
    <w:rsid w:val="009B378C"/>
    <w:rsid w:val="009C12FA"/>
    <w:rsid w:val="009C1345"/>
    <w:rsid w:val="009E0C48"/>
    <w:rsid w:val="009E32CC"/>
    <w:rsid w:val="009E5E8A"/>
    <w:rsid w:val="009E6E3D"/>
    <w:rsid w:val="009E7E43"/>
    <w:rsid w:val="00A01932"/>
    <w:rsid w:val="00A02530"/>
    <w:rsid w:val="00A05A94"/>
    <w:rsid w:val="00A06913"/>
    <w:rsid w:val="00A158AC"/>
    <w:rsid w:val="00A20BAA"/>
    <w:rsid w:val="00A24FCE"/>
    <w:rsid w:val="00A42141"/>
    <w:rsid w:val="00A45FBF"/>
    <w:rsid w:val="00A5522F"/>
    <w:rsid w:val="00A6136A"/>
    <w:rsid w:val="00A74B7E"/>
    <w:rsid w:val="00A96AF6"/>
    <w:rsid w:val="00AA14D3"/>
    <w:rsid w:val="00AA375C"/>
    <w:rsid w:val="00AA6D77"/>
    <w:rsid w:val="00AB366B"/>
    <w:rsid w:val="00AB6CE6"/>
    <w:rsid w:val="00AC2279"/>
    <w:rsid w:val="00AC3378"/>
    <w:rsid w:val="00AC3D13"/>
    <w:rsid w:val="00AD1241"/>
    <w:rsid w:val="00AD1D33"/>
    <w:rsid w:val="00AE2D1C"/>
    <w:rsid w:val="00AE6538"/>
    <w:rsid w:val="00AF31BE"/>
    <w:rsid w:val="00B01A0A"/>
    <w:rsid w:val="00B206FD"/>
    <w:rsid w:val="00B26D77"/>
    <w:rsid w:val="00B4249D"/>
    <w:rsid w:val="00B474B0"/>
    <w:rsid w:val="00B661FB"/>
    <w:rsid w:val="00B92318"/>
    <w:rsid w:val="00B92725"/>
    <w:rsid w:val="00B93BFB"/>
    <w:rsid w:val="00BA08F0"/>
    <w:rsid w:val="00BA1CBE"/>
    <w:rsid w:val="00BB29DC"/>
    <w:rsid w:val="00BB53C2"/>
    <w:rsid w:val="00BC2C5B"/>
    <w:rsid w:val="00BE1ED3"/>
    <w:rsid w:val="00BF2A2E"/>
    <w:rsid w:val="00BF3E38"/>
    <w:rsid w:val="00C13734"/>
    <w:rsid w:val="00C35170"/>
    <w:rsid w:val="00C372CF"/>
    <w:rsid w:val="00C436D0"/>
    <w:rsid w:val="00C43B7D"/>
    <w:rsid w:val="00C472F2"/>
    <w:rsid w:val="00C504E6"/>
    <w:rsid w:val="00C727AB"/>
    <w:rsid w:val="00C831EE"/>
    <w:rsid w:val="00C92006"/>
    <w:rsid w:val="00CB6FF1"/>
    <w:rsid w:val="00CC4CE3"/>
    <w:rsid w:val="00CD1B7A"/>
    <w:rsid w:val="00CD6137"/>
    <w:rsid w:val="00CE111F"/>
    <w:rsid w:val="00CE4C82"/>
    <w:rsid w:val="00CF4378"/>
    <w:rsid w:val="00CF5472"/>
    <w:rsid w:val="00CF5FCD"/>
    <w:rsid w:val="00D075B3"/>
    <w:rsid w:val="00D1218B"/>
    <w:rsid w:val="00D3070D"/>
    <w:rsid w:val="00D32586"/>
    <w:rsid w:val="00D42159"/>
    <w:rsid w:val="00D4366B"/>
    <w:rsid w:val="00D54C44"/>
    <w:rsid w:val="00D60E16"/>
    <w:rsid w:val="00D61A29"/>
    <w:rsid w:val="00D62DD5"/>
    <w:rsid w:val="00D65969"/>
    <w:rsid w:val="00D7040D"/>
    <w:rsid w:val="00D8281E"/>
    <w:rsid w:val="00D932DB"/>
    <w:rsid w:val="00D934C0"/>
    <w:rsid w:val="00D96680"/>
    <w:rsid w:val="00DA1806"/>
    <w:rsid w:val="00DB0B88"/>
    <w:rsid w:val="00DB49E0"/>
    <w:rsid w:val="00DB7B2F"/>
    <w:rsid w:val="00DD24FE"/>
    <w:rsid w:val="00DD2997"/>
    <w:rsid w:val="00DD2FA5"/>
    <w:rsid w:val="00DD733C"/>
    <w:rsid w:val="00DE1BD6"/>
    <w:rsid w:val="00E10E69"/>
    <w:rsid w:val="00E14AA1"/>
    <w:rsid w:val="00E23FA0"/>
    <w:rsid w:val="00E33A60"/>
    <w:rsid w:val="00E4198B"/>
    <w:rsid w:val="00E500E3"/>
    <w:rsid w:val="00E6277B"/>
    <w:rsid w:val="00E70FDE"/>
    <w:rsid w:val="00E862AF"/>
    <w:rsid w:val="00E90566"/>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45FB"/>
    <w:rsid w:val="00F104BF"/>
    <w:rsid w:val="00F1071D"/>
    <w:rsid w:val="00F178DB"/>
    <w:rsid w:val="00F208E5"/>
    <w:rsid w:val="00F25713"/>
    <w:rsid w:val="00F26580"/>
    <w:rsid w:val="00F27000"/>
    <w:rsid w:val="00F3120C"/>
    <w:rsid w:val="00F319D0"/>
    <w:rsid w:val="00F332F1"/>
    <w:rsid w:val="00F33388"/>
    <w:rsid w:val="00F36DB3"/>
    <w:rsid w:val="00F43B14"/>
    <w:rsid w:val="00F43B3F"/>
    <w:rsid w:val="00F62FD7"/>
    <w:rsid w:val="00F76AFB"/>
    <w:rsid w:val="00FB0694"/>
    <w:rsid w:val="00FB4D63"/>
    <w:rsid w:val="00FB6DCB"/>
    <w:rsid w:val="00FC0D07"/>
    <w:rsid w:val="00FD2605"/>
    <w:rsid w:val="00FD3275"/>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78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1768</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60</cp:revision>
  <dcterms:created xsi:type="dcterms:W3CDTF">2014-09-01T21:05:00Z</dcterms:created>
  <dcterms:modified xsi:type="dcterms:W3CDTF">2015-10-14T20:25:00Z</dcterms:modified>
</cp:coreProperties>
</file>