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Default="009D52A9" w:rsidP="00F0013B">
      <w:pPr>
        <w:jc w:val="both"/>
        <w:rPr>
          <w:sz w:val="20"/>
          <w:szCs w:val="20"/>
        </w:rPr>
      </w:pPr>
      <w:r w:rsidRPr="009D52A9">
        <w:rPr>
          <w:noProof/>
          <w:sz w:val="20"/>
          <w:szCs w:val="20"/>
          <w:lang w:eastAsia="zh-TW"/>
        </w:rPr>
        <w:pict>
          <v:shapetype id="_x0000_t202" coordsize="21600,21600" o:spt="202" path="m,l,21600r21600,l21600,xe">
            <v:stroke joinstyle="miter"/>
            <v:path gradientshapeok="t" o:connecttype="rect"/>
          </v:shapetype>
          <v:shape id="_x0000_s1029" type="#_x0000_t202" style="position:absolute;left:0;text-align:left;margin-left:1.5pt;margin-top:-8.95pt;width:442.05pt;height:64.35pt;z-index:251662336;mso-width-relative:margin;mso-height-relative:margin" filled="f" stroked="f">
            <v:textbox style="mso-next-textbox:#_x0000_s1029">
              <w:txbxContent>
                <w:p w:rsidR="00C727AB" w:rsidRPr="00CD4035" w:rsidRDefault="00CD4035" w:rsidP="000033D1">
                  <w:pPr>
                    <w:jc w:val="center"/>
                    <w:rPr>
                      <w:b/>
                      <w:sz w:val="52"/>
                      <w:szCs w:val="52"/>
                      <w:lang w:val="en-CA"/>
                    </w:rPr>
                  </w:pPr>
                  <w:r>
                    <w:rPr>
                      <w:b/>
                      <w:sz w:val="52"/>
                      <w:szCs w:val="52"/>
                      <w:lang w:val="en-CA"/>
                    </w:rPr>
                    <w:t xml:space="preserve">CROSS </w:t>
                  </w:r>
                  <w:r w:rsidR="0055518A">
                    <w:rPr>
                      <w:b/>
                      <w:sz w:val="52"/>
                      <w:szCs w:val="52"/>
                      <w:lang w:val="en-CA"/>
                    </w:rPr>
                    <w:t xml:space="preserve">OVER </w:t>
                  </w:r>
                  <w:r>
                    <w:rPr>
                      <w:b/>
                      <w:sz w:val="52"/>
                      <w:szCs w:val="52"/>
                      <w:lang w:val="en-CA"/>
                    </w:rPr>
                    <w:t>A WATERFALL TURNED NATURAL BRIDGE</w:t>
                  </w:r>
                </w:p>
                <w:p w:rsidR="00C727AB" w:rsidRPr="00967741" w:rsidRDefault="00C727AB" w:rsidP="00967741">
                  <w:pPr>
                    <w:jc w:val="center"/>
                    <w:rPr>
                      <w:rFonts w:ascii="Perpetua Titling MT" w:hAnsi="Perpetua Titling MT"/>
                      <w:sz w:val="52"/>
                      <w:szCs w:val="52"/>
                      <w:lang w:val="en-CA"/>
                    </w:rPr>
                  </w:pPr>
                </w:p>
              </w:txbxContent>
            </v:textbox>
          </v:shape>
        </w:pict>
      </w:r>
    </w:p>
    <w:p w:rsidR="00576CA7" w:rsidRDefault="00576CA7" w:rsidP="00F0013B">
      <w:pPr>
        <w:jc w:val="both"/>
        <w:rPr>
          <w:sz w:val="20"/>
          <w:szCs w:val="20"/>
        </w:rPr>
      </w:pPr>
    </w:p>
    <w:p w:rsidR="00576CA7" w:rsidRPr="00950ECC" w:rsidRDefault="00576CA7" w:rsidP="00F0013B">
      <w:pPr>
        <w:jc w:val="both"/>
        <w:rPr>
          <w:sz w:val="18"/>
          <w:szCs w:val="18"/>
        </w:rPr>
      </w:pPr>
    </w:p>
    <w:p w:rsidR="00601404" w:rsidRPr="00950ECC" w:rsidRDefault="00601404" w:rsidP="00706043">
      <w:pPr>
        <w:jc w:val="both"/>
        <w:rPr>
          <w:sz w:val="18"/>
          <w:szCs w:val="18"/>
          <w:lang w:val="en-CA"/>
        </w:rPr>
      </w:pPr>
    </w:p>
    <w:p w:rsidR="000F0D74" w:rsidRPr="00950ECC" w:rsidRDefault="000F0D74" w:rsidP="00706043">
      <w:pPr>
        <w:jc w:val="both"/>
        <w:rPr>
          <w:sz w:val="18"/>
          <w:szCs w:val="18"/>
          <w:lang w:val="en-CA"/>
        </w:rPr>
      </w:pPr>
    </w:p>
    <w:p w:rsidR="000F0D74" w:rsidRDefault="000F0D74" w:rsidP="00706043">
      <w:pPr>
        <w:jc w:val="both"/>
        <w:rPr>
          <w:sz w:val="18"/>
          <w:szCs w:val="18"/>
          <w:lang w:val="en-CA"/>
        </w:rPr>
      </w:pPr>
    </w:p>
    <w:p w:rsidR="00B93FD9" w:rsidRDefault="00B93FD9" w:rsidP="000C5D4E">
      <w:pPr>
        <w:ind w:firstLine="720"/>
        <w:jc w:val="both"/>
        <w:rPr>
          <w:sz w:val="18"/>
          <w:szCs w:val="18"/>
          <w:lang w:val="en-CA"/>
        </w:rPr>
      </w:pPr>
      <w:r w:rsidRPr="00B93FD9">
        <w:rPr>
          <w:sz w:val="18"/>
          <w:szCs w:val="18"/>
          <w:lang w:val="en-CA"/>
        </w:rPr>
        <w:t xml:space="preserve">The </w:t>
      </w:r>
      <w:r w:rsidR="007067C3">
        <w:rPr>
          <w:sz w:val="18"/>
          <w:szCs w:val="18"/>
          <w:lang w:val="en-CA"/>
        </w:rPr>
        <w:t xml:space="preserve">natural bridge in </w:t>
      </w:r>
      <w:proofErr w:type="spellStart"/>
      <w:r w:rsidR="007067C3">
        <w:rPr>
          <w:sz w:val="18"/>
          <w:szCs w:val="18"/>
          <w:lang w:val="en-CA"/>
        </w:rPr>
        <w:t>Yoho</w:t>
      </w:r>
      <w:proofErr w:type="spellEnd"/>
      <w:r w:rsidR="007067C3">
        <w:rPr>
          <w:sz w:val="18"/>
          <w:szCs w:val="18"/>
          <w:lang w:val="en-CA"/>
        </w:rPr>
        <w:t xml:space="preserve"> National Park is located in a spot where the Kicking Horse River carved a canyon into the bedrock.  It’s hard to believe that the natural bridge was once a waterfall and it serves as a testament to the influence rushing water has in the shaping of landscapes.  The soft rock located under the hard limestone band was eroded away over time until the flow of water diverted underneath forming a rock bridge.</w:t>
      </w:r>
      <w:r w:rsidR="000C5D4E">
        <w:rPr>
          <w:sz w:val="18"/>
          <w:szCs w:val="18"/>
          <w:lang w:val="en-CA"/>
        </w:rPr>
        <w:t xml:space="preserve">  Overtime the gorge is expected to deepen and eventually the bridge will collapse creating a gorge.</w:t>
      </w:r>
    </w:p>
    <w:p w:rsidR="007067C3" w:rsidRDefault="000C5D4E" w:rsidP="000C5D4E">
      <w:pPr>
        <w:ind w:firstLine="720"/>
        <w:jc w:val="both"/>
        <w:rPr>
          <w:sz w:val="18"/>
          <w:szCs w:val="18"/>
          <w:lang w:val="en-CA"/>
        </w:rPr>
      </w:pPr>
      <w:r>
        <w:rPr>
          <w:sz w:val="18"/>
          <w:szCs w:val="18"/>
          <w:lang w:val="en-CA"/>
        </w:rPr>
        <w:t>Visitors are warned not to cross the bridge but that doesn’t seem to stop eager tourists from capturing the perfect natural bridge picture.  A lookout and bridge are provided so people can view the bridge from a safe location.</w:t>
      </w:r>
    </w:p>
    <w:p w:rsidR="007067C3" w:rsidRDefault="009D52A9" w:rsidP="00B93FD9">
      <w:pPr>
        <w:ind w:firstLine="720"/>
        <w:jc w:val="both"/>
        <w:rPr>
          <w:sz w:val="18"/>
          <w:szCs w:val="18"/>
          <w:lang w:val="en-CA"/>
        </w:rPr>
      </w:pPr>
      <w:r>
        <w:rPr>
          <w:noProof/>
          <w:sz w:val="18"/>
          <w:szCs w:val="18"/>
          <w:lang w:val="en-CA" w:eastAsia="en-CA"/>
        </w:rPr>
        <w:pict>
          <v:shape id="_x0000_s1135" type="#_x0000_t202" style="position:absolute;left:0;text-align:left;margin-left:-8.4pt;margin-top:2.5pt;width:467.35pt;height:247.1pt;z-index:251701248;mso-width-relative:margin;mso-height-relative:margin" filled="f" stroked="f">
            <v:textbox style="mso-next-textbox:#_x0000_s1135">
              <w:txbxContent>
                <w:p w:rsidR="0001389E" w:rsidRPr="0047565E" w:rsidRDefault="00901104" w:rsidP="0001389E">
                  <w:r>
                    <w:rPr>
                      <w:noProof/>
                      <w:lang w:val="en-CA" w:eastAsia="en-CA"/>
                    </w:rPr>
                    <w:drawing>
                      <wp:inline distT="0" distB="0" distL="0" distR="0">
                        <wp:extent cx="5652072" cy="2802516"/>
                        <wp:effectExtent l="19050" t="0" r="5778" b="0"/>
                        <wp:docPr id="2" name="Picture 1" descr="bedit IMG_8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it IMG_8480.jpg"/>
                                <pic:cNvPicPr/>
                              </pic:nvPicPr>
                              <pic:blipFill>
                                <a:blip r:embed="rId7"/>
                                <a:srcRect l="3498"/>
                                <a:stretch>
                                  <a:fillRect/>
                                </a:stretch>
                              </pic:blipFill>
                              <pic:spPr>
                                <a:xfrm>
                                  <a:off x="0" y="0"/>
                                  <a:ext cx="5655522" cy="2804227"/>
                                </a:xfrm>
                                <a:prstGeom prst="rect">
                                  <a:avLst/>
                                </a:prstGeom>
                              </pic:spPr>
                            </pic:pic>
                          </a:graphicData>
                        </a:graphic>
                      </wp:inline>
                    </w:drawing>
                  </w:r>
                </w:p>
              </w:txbxContent>
            </v:textbox>
          </v:shape>
        </w:pict>
      </w:r>
    </w:p>
    <w:p w:rsidR="007067C3" w:rsidRDefault="007067C3" w:rsidP="00B93FD9">
      <w:pPr>
        <w:ind w:firstLine="720"/>
        <w:jc w:val="both"/>
        <w:rPr>
          <w:sz w:val="18"/>
          <w:szCs w:val="18"/>
          <w:lang w:val="en-CA"/>
        </w:rPr>
      </w:pPr>
    </w:p>
    <w:p w:rsidR="007067C3" w:rsidRDefault="007067C3" w:rsidP="00B93FD9">
      <w:pPr>
        <w:ind w:firstLine="720"/>
        <w:jc w:val="both"/>
        <w:rPr>
          <w:sz w:val="18"/>
          <w:szCs w:val="18"/>
          <w:lang w:val="en-CA"/>
        </w:rPr>
      </w:pPr>
    </w:p>
    <w:p w:rsidR="007067C3" w:rsidRDefault="007067C3" w:rsidP="00B93FD9">
      <w:pPr>
        <w:ind w:firstLine="720"/>
        <w:jc w:val="both"/>
        <w:rPr>
          <w:sz w:val="18"/>
          <w:szCs w:val="18"/>
          <w:lang w:val="en-CA"/>
        </w:rPr>
      </w:pPr>
    </w:p>
    <w:p w:rsidR="007067C3" w:rsidRDefault="007067C3" w:rsidP="00B93FD9">
      <w:pPr>
        <w:ind w:firstLine="720"/>
        <w:jc w:val="both"/>
        <w:rPr>
          <w:sz w:val="18"/>
          <w:szCs w:val="18"/>
          <w:lang w:val="en-CA"/>
        </w:rPr>
      </w:pPr>
    </w:p>
    <w:p w:rsidR="007067C3" w:rsidRDefault="007067C3" w:rsidP="00B93FD9">
      <w:pPr>
        <w:ind w:firstLine="720"/>
        <w:jc w:val="both"/>
        <w:rPr>
          <w:sz w:val="18"/>
          <w:szCs w:val="18"/>
          <w:lang w:val="en-CA"/>
        </w:rPr>
      </w:pPr>
    </w:p>
    <w:p w:rsidR="00B92D46" w:rsidRDefault="00B92D46"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9D52A9" w:rsidP="00B93FD9">
      <w:pPr>
        <w:ind w:firstLine="720"/>
        <w:jc w:val="both"/>
        <w:rPr>
          <w:sz w:val="18"/>
          <w:szCs w:val="18"/>
          <w:lang w:val="en-CA"/>
        </w:rPr>
      </w:pPr>
      <w:r>
        <w:rPr>
          <w:noProof/>
          <w:sz w:val="18"/>
          <w:szCs w:val="18"/>
          <w:lang w:val="en-CA" w:eastAsia="en-CA"/>
        </w:rPr>
        <w:pict>
          <v:rect id="_x0000_s1139" style="position:absolute;left:0;text-align:left;margin-left:20.6pt;margin-top:13.1pt;width:404.65pt;height:19.2pt;z-index:251704320" filled="f" stroked="f">
            <v:textbox style="mso-next-textbox:#_x0000_s1139">
              <w:txbxContent>
                <w:p w:rsidR="00B93FD9" w:rsidRPr="00A90318" w:rsidRDefault="00B93FD9" w:rsidP="00B93FD9">
                  <w:pPr>
                    <w:pStyle w:val="Heading8"/>
                    <w:rPr>
                      <w:rFonts w:ascii="Times New Roman" w:hAnsi="Times New Roman"/>
                    </w:rPr>
                  </w:pPr>
                  <w:r>
                    <w:rPr>
                      <w:i w:val="0"/>
                      <w:iCs w:val="0"/>
                    </w:rPr>
                    <w:sym w:font="Wingdings 3" w:char="F070"/>
                  </w:r>
                  <w:r>
                    <w:rPr>
                      <w:i w:val="0"/>
                      <w:iCs w:val="0"/>
                    </w:rPr>
                    <w:t xml:space="preserve"> </w:t>
                  </w:r>
                  <w:r w:rsidR="00901104">
                    <w:rPr>
                      <w:rFonts w:ascii="Times New Roman" w:hAnsi="Times New Roman"/>
                    </w:rPr>
                    <w:t>Teresa the Traveler crosses the Natural Bridge over the Kicking Horse River.</w:t>
                  </w:r>
                </w:p>
              </w:txbxContent>
            </v:textbox>
          </v:rect>
        </w:pict>
      </w: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0F6BE9" w:rsidRDefault="000F6BE9" w:rsidP="00B93FD9">
      <w:pPr>
        <w:ind w:firstLine="720"/>
        <w:jc w:val="both"/>
        <w:rPr>
          <w:sz w:val="18"/>
          <w:szCs w:val="18"/>
          <w:lang w:val="en-CA"/>
        </w:rPr>
      </w:pPr>
    </w:p>
    <w:p w:rsidR="000F6BE9" w:rsidRDefault="000F6BE9" w:rsidP="00B93FD9">
      <w:pPr>
        <w:ind w:firstLine="720"/>
        <w:jc w:val="both"/>
        <w:rPr>
          <w:sz w:val="18"/>
          <w:szCs w:val="18"/>
          <w:lang w:val="en-CA"/>
        </w:rPr>
      </w:pPr>
    </w:p>
    <w:p w:rsidR="00576CA7" w:rsidRDefault="00576CA7" w:rsidP="00B93FD9">
      <w:pPr>
        <w:ind w:firstLine="720"/>
        <w:jc w:val="both"/>
        <w:rPr>
          <w:sz w:val="18"/>
          <w:szCs w:val="18"/>
          <w:lang w:val="en-CA"/>
        </w:rPr>
      </w:pPr>
    </w:p>
    <w:p w:rsidR="00576CA7" w:rsidRDefault="00576CA7" w:rsidP="00B93FD9">
      <w:pPr>
        <w:ind w:firstLine="720"/>
        <w:jc w:val="both"/>
        <w:rPr>
          <w:sz w:val="18"/>
          <w:szCs w:val="18"/>
          <w:lang w:val="en-CA"/>
        </w:rPr>
      </w:pPr>
    </w:p>
    <w:p w:rsidR="00576CA7" w:rsidRDefault="00576CA7" w:rsidP="00B93FD9">
      <w:pPr>
        <w:ind w:firstLine="720"/>
        <w:jc w:val="both"/>
        <w:rPr>
          <w:sz w:val="18"/>
          <w:szCs w:val="18"/>
          <w:lang w:val="en-CA"/>
        </w:rPr>
      </w:pPr>
    </w:p>
    <w:p w:rsidR="00B93FD9" w:rsidRDefault="007067C3" w:rsidP="00B93FD9">
      <w:pPr>
        <w:ind w:firstLine="720"/>
        <w:jc w:val="both"/>
        <w:rPr>
          <w:sz w:val="18"/>
          <w:szCs w:val="18"/>
          <w:lang w:val="en-CA"/>
        </w:rPr>
      </w:pPr>
      <w:r w:rsidRPr="007067C3">
        <w:rPr>
          <w:sz w:val="18"/>
          <w:szCs w:val="18"/>
          <w:lang w:val="en-CA"/>
        </w:rPr>
        <w:t xml:space="preserve">The </w:t>
      </w:r>
      <w:r w:rsidR="007858EC">
        <w:rPr>
          <w:sz w:val="18"/>
          <w:szCs w:val="18"/>
          <w:lang w:val="en-CA"/>
        </w:rPr>
        <w:t xml:space="preserve">parking lot for the natural bridge is also the parking area for a trailhead that leads to the following five trails: Kicking Horse Trail 2.5 km, Junction – Emerald River Trail 2.3 km, </w:t>
      </w:r>
      <w:proofErr w:type="spellStart"/>
      <w:r w:rsidR="007858EC">
        <w:rPr>
          <w:sz w:val="18"/>
          <w:szCs w:val="18"/>
          <w:lang w:val="en-CA"/>
        </w:rPr>
        <w:t>Amiskwi</w:t>
      </w:r>
      <w:proofErr w:type="spellEnd"/>
      <w:r w:rsidR="007858EC">
        <w:rPr>
          <w:sz w:val="18"/>
          <w:szCs w:val="18"/>
          <w:lang w:val="en-CA"/>
        </w:rPr>
        <w:t xml:space="preserve"> Pass 26.7 km, Junction </w:t>
      </w:r>
      <w:proofErr w:type="spellStart"/>
      <w:r w:rsidR="007858EC">
        <w:rPr>
          <w:sz w:val="18"/>
          <w:szCs w:val="18"/>
          <w:lang w:val="en-CA"/>
        </w:rPr>
        <w:t>Otterhead</w:t>
      </w:r>
      <w:proofErr w:type="spellEnd"/>
      <w:r w:rsidR="007858EC">
        <w:rPr>
          <w:sz w:val="18"/>
          <w:szCs w:val="18"/>
          <w:lang w:val="en-CA"/>
        </w:rPr>
        <w:t xml:space="preserve"> Trail 6.6 km and </w:t>
      </w:r>
      <w:proofErr w:type="spellStart"/>
      <w:r w:rsidR="007858EC">
        <w:rPr>
          <w:sz w:val="18"/>
          <w:szCs w:val="18"/>
          <w:lang w:val="en-CA"/>
        </w:rPr>
        <w:t>Tocher</w:t>
      </w:r>
      <w:proofErr w:type="spellEnd"/>
      <w:r w:rsidR="007858EC">
        <w:rPr>
          <w:sz w:val="18"/>
          <w:szCs w:val="18"/>
          <w:lang w:val="en-CA"/>
        </w:rPr>
        <w:t xml:space="preserve"> Fire Lookout 16 km.</w:t>
      </w:r>
    </w:p>
    <w:p w:rsidR="00B93FD9" w:rsidRDefault="007858EC" w:rsidP="00B93FD9">
      <w:pPr>
        <w:ind w:firstLine="720"/>
        <w:jc w:val="both"/>
        <w:rPr>
          <w:sz w:val="18"/>
          <w:szCs w:val="18"/>
          <w:lang w:val="en-CA"/>
        </w:rPr>
      </w:pPr>
      <w:r>
        <w:rPr>
          <w:sz w:val="18"/>
          <w:szCs w:val="18"/>
          <w:lang w:val="en-CA"/>
        </w:rPr>
        <w:t>The Kicking Horse trailhead</w:t>
      </w:r>
      <w:r w:rsidRPr="007858EC">
        <w:rPr>
          <w:sz w:val="18"/>
          <w:szCs w:val="18"/>
          <w:lang w:val="en-CA"/>
        </w:rPr>
        <w:t xml:space="preserve"> leads to the Meeting of the Waters where the </w:t>
      </w:r>
      <w:proofErr w:type="spellStart"/>
      <w:r w:rsidRPr="007858EC">
        <w:rPr>
          <w:sz w:val="18"/>
          <w:szCs w:val="18"/>
          <w:lang w:val="en-CA"/>
        </w:rPr>
        <w:t>Amiskwi</w:t>
      </w:r>
      <w:proofErr w:type="spellEnd"/>
      <w:r w:rsidRPr="007858EC">
        <w:rPr>
          <w:sz w:val="18"/>
          <w:szCs w:val="18"/>
          <w:lang w:val="en-CA"/>
        </w:rPr>
        <w:t xml:space="preserve"> River and Emerald River merge with the Kicking Horse River.</w:t>
      </w:r>
    </w:p>
    <w:p w:rsidR="00FF2612" w:rsidRDefault="00FF2612" w:rsidP="00B93FD9">
      <w:pPr>
        <w:jc w:val="both"/>
        <w:rPr>
          <w:sz w:val="18"/>
          <w:szCs w:val="18"/>
          <w:lang w:val="en-CA"/>
        </w:rPr>
      </w:pPr>
    </w:p>
    <w:p w:rsidR="00B92D46" w:rsidRDefault="00B92D46" w:rsidP="00B92D46">
      <w:pPr>
        <w:jc w:val="both"/>
        <w:rPr>
          <w:sz w:val="18"/>
          <w:szCs w:val="18"/>
          <w:lang w:val="en-CA"/>
        </w:rPr>
      </w:pPr>
      <w:r w:rsidRPr="00706043">
        <w:rPr>
          <w:b/>
          <w:sz w:val="18"/>
          <w:szCs w:val="18"/>
          <w:lang w:val="en-CA"/>
        </w:rPr>
        <w:t>HOW TO GET THERE</w:t>
      </w:r>
      <w:r>
        <w:rPr>
          <w:sz w:val="18"/>
          <w:szCs w:val="18"/>
          <w:lang w:val="en-CA"/>
        </w:rPr>
        <w:t xml:space="preserve"> - </w:t>
      </w:r>
      <w:r w:rsidRPr="00B92D46">
        <w:rPr>
          <w:sz w:val="18"/>
          <w:szCs w:val="18"/>
          <w:lang w:val="en-CA"/>
        </w:rPr>
        <w:t xml:space="preserve">The </w:t>
      </w:r>
      <w:r w:rsidR="0043541B">
        <w:rPr>
          <w:sz w:val="18"/>
          <w:szCs w:val="18"/>
          <w:lang w:val="en-CA"/>
        </w:rPr>
        <w:t xml:space="preserve">natural </w:t>
      </w:r>
      <w:r w:rsidRPr="00B92D46">
        <w:rPr>
          <w:sz w:val="18"/>
          <w:szCs w:val="18"/>
          <w:lang w:val="en-CA"/>
        </w:rPr>
        <w:t>bridge can easily be reached by car just 3km (1.9 miles) from Field on Emerald Lake Road.</w:t>
      </w:r>
      <w:r w:rsidR="007858EC">
        <w:rPr>
          <w:sz w:val="18"/>
          <w:szCs w:val="18"/>
          <w:lang w:val="en-CA"/>
        </w:rPr>
        <w:t xml:space="preserve">  It is part of </w:t>
      </w:r>
      <w:proofErr w:type="spellStart"/>
      <w:r w:rsidR="007858EC">
        <w:rPr>
          <w:sz w:val="18"/>
          <w:szCs w:val="18"/>
          <w:lang w:val="en-CA"/>
        </w:rPr>
        <w:t>Yoho</w:t>
      </w:r>
      <w:proofErr w:type="spellEnd"/>
      <w:r w:rsidR="007858EC">
        <w:rPr>
          <w:sz w:val="18"/>
          <w:szCs w:val="18"/>
          <w:lang w:val="en-CA"/>
        </w:rPr>
        <w:t xml:space="preserve"> National Park so be sure to purchase a park pass </w:t>
      </w:r>
      <w:r w:rsidR="0058719F">
        <w:rPr>
          <w:sz w:val="18"/>
          <w:szCs w:val="18"/>
          <w:lang w:val="en-CA"/>
        </w:rPr>
        <w:t xml:space="preserve">in Field </w:t>
      </w:r>
      <w:r w:rsidR="007858EC">
        <w:rPr>
          <w:sz w:val="18"/>
          <w:szCs w:val="18"/>
          <w:lang w:val="en-CA"/>
        </w:rPr>
        <w:t>before entering.</w:t>
      </w:r>
    </w:p>
    <w:p w:rsidR="00B92D46" w:rsidRDefault="00B92D46" w:rsidP="00B92D46">
      <w:pPr>
        <w:jc w:val="both"/>
        <w:rPr>
          <w:sz w:val="18"/>
          <w:szCs w:val="18"/>
          <w:lang w:val="en-CA"/>
        </w:rPr>
      </w:pPr>
    </w:p>
    <w:p w:rsidR="00B92D46" w:rsidRDefault="00B92D46" w:rsidP="00B92D46">
      <w:pPr>
        <w:jc w:val="both"/>
        <w:rPr>
          <w:sz w:val="18"/>
          <w:szCs w:val="18"/>
          <w:lang w:val="en-CA"/>
        </w:rPr>
      </w:pPr>
    </w:p>
    <w:p w:rsidR="00B93FD9" w:rsidRDefault="00B93FD9" w:rsidP="00B93FD9">
      <w:pPr>
        <w:jc w:val="both"/>
        <w:rPr>
          <w:sz w:val="18"/>
          <w:szCs w:val="18"/>
          <w:lang w:val="en-CA"/>
        </w:rPr>
      </w:pPr>
    </w:p>
    <w:p w:rsidR="00B93FD9" w:rsidRDefault="00B93FD9" w:rsidP="00B93FD9">
      <w:pPr>
        <w:jc w:val="both"/>
        <w:rPr>
          <w:sz w:val="18"/>
          <w:szCs w:val="18"/>
          <w:lang w:val="en-CA"/>
        </w:rPr>
      </w:pPr>
    </w:p>
    <w:p w:rsidR="00B93FD9" w:rsidRDefault="00B93FD9" w:rsidP="00B93FD9">
      <w:pPr>
        <w:jc w:val="both"/>
        <w:rPr>
          <w:sz w:val="18"/>
          <w:szCs w:val="18"/>
          <w:lang w:val="en-CA"/>
        </w:rPr>
      </w:pPr>
    </w:p>
    <w:p w:rsidR="00B93FD9" w:rsidRDefault="00B93FD9" w:rsidP="00B93FD9">
      <w:pPr>
        <w:jc w:val="both"/>
        <w:rPr>
          <w:sz w:val="18"/>
          <w:szCs w:val="18"/>
          <w:lang w:val="en-CA"/>
        </w:rPr>
      </w:pPr>
    </w:p>
    <w:p w:rsidR="007067C3" w:rsidRDefault="007067C3" w:rsidP="00B93FD9">
      <w:pPr>
        <w:jc w:val="both"/>
        <w:rPr>
          <w:sz w:val="18"/>
          <w:szCs w:val="18"/>
          <w:lang w:val="en-CA"/>
        </w:rPr>
      </w:pPr>
    </w:p>
    <w:p w:rsidR="007067C3" w:rsidRDefault="007067C3" w:rsidP="00B93FD9">
      <w:pPr>
        <w:jc w:val="both"/>
        <w:rPr>
          <w:sz w:val="18"/>
          <w:szCs w:val="18"/>
          <w:lang w:val="en-CA"/>
        </w:rPr>
      </w:pPr>
    </w:p>
    <w:p w:rsidR="007067C3" w:rsidRDefault="007067C3" w:rsidP="00B93FD9">
      <w:pPr>
        <w:jc w:val="both"/>
        <w:rPr>
          <w:sz w:val="18"/>
          <w:szCs w:val="18"/>
          <w:lang w:val="en-CA"/>
        </w:rPr>
      </w:pPr>
    </w:p>
    <w:p w:rsidR="007067C3" w:rsidRDefault="007067C3" w:rsidP="00B93FD9">
      <w:pPr>
        <w:jc w:val="both"/>
        <w:rPr>
          <w:sz w:val="18"/>
          <w:szCs w:val="18"/>
          <w:lang w:val="en-CA"/>
        </w:rPr>
      </w:pPr>
    </w:p>
    <w:p w:rsidR="00B93FD9" w:rsidRDefault="00B93FD9" w:rsidP="00B93FD9">
      <w:pPr>
        <w:jc w:val="both"/>
        <w:rPr>
          <w:sz w:val="18"/>
          <w:szCs w:val="18"/>
          <w:lang w:val="en-CA"/>
        </w:rPr>
      </w:pPr>
    </w:p>
    <w:p w:rsidR="00B93FD9" w:rsidRDefault="00B93FD9" w:rsidP="00B93FD9">
      <w:pPr>
        <w:jc w:val="both"/>
        <w:rPr>
          <w:sz w:val="18"/>
          <w:szCs w:val="18"/>
          <w:lang w:val="en-CA"/>
        </w:rPr>
      </w:pPr>
    </w:p>
    <w:p w:rsidR="00B93FD9" w:rsidRDefault="00B93FD9" w:rsidP="00B93FD9">
      <w:pPr>
        <w:jc w:val="both"/>
        <w:rPr>
          <w:sz w:val="18"/>
          <w:szCs w:val="18"/>
          <w:lang w:val="en-CA"/>
        </w:rPr>
      </w:pPr>
    </w:p>
    <w:p w:rsidR="00B93FD9" w:rsidRDefault="00B93FD9" w:rsidP="00B93FD9">
      <w:pPr>
        <w:jc w:val="both"/>
        <w:rPr>
          <w:sz w:val="18"/>
          <w:szCs w:val="18"/>
          <w:lang w:val="en-CA"/>
        </w:rPr>
      </w:pPr>
    </w:p>
    <w:p w:rsidR="00B93FD9" w:rsidRDefault="00B93FD9" w:rsidP="00B93FD9">
      <w:pPr>
        <w:jc w:val="both"/>
        <w:rPr>
          <w:sz w:val="18"/>
          <w:szCs w:val="18"/>
          <w:lang w:val="en-CA"/>
        </w:rPr>
      </w:pPr>
    </w:p>
    <w:p w:rsidR="00B93FD9" w:rsidRDefault="00B93FD9" w:rsidP="00B93FD9">
      <w:pPr>
        <w:jc w:val="both"/>
        <w:rPr>
          <w:sz w:val="18"/>
          <w:szCs w:val="18"/>
          <w:lang w:val="en-CA"/>
        </w:rPr>
      </w:pPr>
    </w:p>
    <w:p w:rsidR="00B92D46" w:rsidRDefault="00B92D46" w:rsidP="00C344B8">
      <w:pPr>
        <w:jc w:val="both"/>
        <w:rPr>
          <w:sz w:val="18"/>
          <w:szCs w:val="18"/>
          <w:lang w:val="en-CA"/>
        </w:rPr>
      </w:pPr>
    </w:p>
    <w:p w:rsidR="0001389E" w:rsidRDefault="0001389E" w:rsidP="00C344B8">
      <w:pPr>
        <w:jc w:val="both"/>
        <w:rPr>
          <w:sz w:val="18"/>
          <w:szCs w:val="18"/>
          <w:lang w:val="en-CA"/>
        </w:rPr>
      </w:pPr>
    </w:p>
    <w:p w:rsidR="0001389E" w:rsidRDefault="0001389E" w:rsidP="00C344B8">
      <w:pPr>
        <w:jc w:val="both"/>
        <w:rPr>
          <w:sz w:val="18"/>
          <w:szCs w:val="18"/>
          <w:lang w:val="en-CA"/>
        </w:rPr>
      </w:pPr>
    </w:p>
    <w:p w:rsidR="007B0C93" w:rsidRDefault="007B0C93" w:rsidP="00705A7F">
      <w:pPr>
        <w:jc w:val="both"/>
        <w:rPr>
          <w:sz w:val="18"/>
          <w:szCs w:val="18"/>
          <w:lang w:val="en-CA"/>
        </w:rPr>
      </w:pPr>
    </w:p>
    <w:sectPr w:rsidR="007B0C93" w:rsidSect="002E6B25">
      <w:footerReference w:type="default" r:id="rId8"/>
      <w:pgSz w:w="10773" w:h="10773"/>
      <w:pgMar w:top="680" w:right="720" w:bottom="851" w:left="720" w:header="284" w:footer="284" w:gutter="431"/>
      <w:pgNumType w:start="11"/>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6FE5" w:rsidRDefault="009A6FE5" w:rsidP="009C12FA">
      <w:r>
        <w:separator/>
      </w:r>
    </w:p>
  </w:endnote>
  <w:endnote w:type="continuationSeparator" w:id="0">
    <w:p w:rsidR="009A6FE5" w:rsidRDefault="009A6FE5" w:rsidP="009C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F751FC" w:rsidRDefault="009D52A9" w:rsidP="000F6BE9">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C727AB" w:rsidRDefault="009D52A9">
                      <w:pPr>
                        <w:jc w:val="center"/>
                        <w:rPr>
                          <w:szCs w:val="18"/>
                        </w:rPr>
                      </w:pPr>
                      <w:fldSimple w:instr=" PAGE    \* MERGEFORMAT ">
                        <w:r w:rsidR="002E6B25" w:rsidRPr="002E6B25">
                          <w:rPr>
                            <w:i/>
                            <w:noProof/>
                            <w:sz w:val="18"/>
                            <w:szCs w:val="18"/>
                          </w:rPr>
                          <w:t>11</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p w:rsidR="00C727AB" w:rsidRPr="00F751FC" w:rsidRDefault="009D52A9" w:rsidP="000F6BE9">
        <w:pPr>
          <w:pStyle w:val="Footer"/>
          <w:jc w:val="center"/>
          <w:rPr>
            <w:sz w:val="10"/>
            <w:szCs w:val="10"/>
          </w:rPr>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6FE5" w:rsidRDefault="009A6FE5" w:rsidP="009C12FA">
      <w:r>
        <w:separator/>
      </w:r>
    </w:p>
  </w:footnote>
  <w:footnote w:type="continuationSeparator" w:id="0">
    <w:p w:rsidR="009A6FE5" w:rsidRDefault="009A6FE5"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66421A"/>
    <w:multiLevelType w:val="hybridMultilevel"/>
    <w:tmpl w:val="44D2C2BC"/>
    <w:lvl w:ilvl="0" w:tplc="278A3B36">
      <w:start w:val="1"/>
      <w:numFmt w:val="decimal"/>
      <w:lvlText w:val="%1."/>
      <w:lvlJc w:val="left"/>
      <w:pPr>
        <w:ind w:left="720" w:hanging="360"/>
      </w:pPr>
      <w:rPr>
        <w:rFonts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20"/>
  <w:drawingGridHorizontalSpacing w:val="110"/>
  <w:displayHorizontalDrawingGridEvery w:val="2"/>
  <w:characterSpacingControl w:val="doNotCompress"/>
  <w:hdrShapeDefaults>
    <o:shapedefaults v:ext="edit" spidmax="23554"/>
    <o:shapelayout v:ext="edit">
      <o:idmap v:ext="edit" data="3"/>
    </o:shapelayout>
  </w:hdrShapeDefaults>
  <w:footnotePr>
    <w:footnote w:id="-1"/>
    <w:footnote w:id="0"/>
  </w:footnotePr>
  <w:endnotePr>
    <w:endnote w:id="-1"/>
    <w:endnote w:id="0"/>
  </w:endnotePr>
  <w:compat/>
  <w:rsids>
    <w:rsidRoot w:val="00396424"/>
    <w:rsid w:val="000033D1"/>
    <w:rsid w:val="00003ED4"/>
    <w:rsid w:val="000066D9"/>
    <w:rsid w:val="0001389E"/>
    <w:rsid w:val="00015A7C"/>
    <w:rsid w:val="00026006"/>
    <w:rsid w:val="00026242"/>
    <w:rsid w:val="00027296"/>
    <w:rsid w:val="0003133E"/>
    <w:rsid w:val="00040A60"/>
    <w:rsid w:val="00042B6B"/>
    <w:rsid w:val="0004592C"/>
    <w:rsid w:val="0006359D"/>
    <w:rsid w:val="00065BBD"/>
    <w:rsid w:val="000830F9"/>
    <w:rsid w:val="00095035"/>
    <w:rsid w:val="000A346F"/>
    <w:rsid w:val="000B3ECC"/>
    <w:rsid w:val="000C5D4E"/>
    <w:rsid w:val="000E7080"/>
    <w:rsid w:val="000E73B7"/>
    <w:rsid w:val="000E74F9"/>
    <w:rsid w:val="000F0D74"/>
    <w:rsid w:val="000F6BE9"/>
    <w:rsid w:val="0010493E"/>
    <w:rsid w:val="00114106"/>
    <w:rsid w:val="00115845"/>
    <w:rsid w:val="00117838"/>
    <w:rsid w:val="001304CF"/>
    <w:rsid w:val="001370B6"/>
    <w:rsid w:val="00143C09"/>
    <w:rsid w:val="001504B6"/>
    <w:rsid w:val="00150A03"/>
    <w:rsid w:val="001565AC"/>
    <w:rsid w:val="00163934"/>
    <w:rsid w:val="00164688"/>
    <w:rsid w:val="001820E7"/>
    <w:rsid w:val="001836C5"/>
    <w:rsid w:val="001862C9"/>
    <w:rsid w:val="00192324"/>
    <w:rsid w:val="00192916"/>
    <w:rsid w:val="001956CB"/>
    <w:rsid w:val="001A587F"/>
    <w:rsid w:val="001A7B13"/>
    <w:rsid w:val="001B086F"/>
    <w:rsid w:val="001C0182"/>
    <w:rsid w:val="001C5227"/>
    <w:rsid w:val="001D32F8"/>
    <w:rsid w:val="001E633F"/>
    <w:rsid w:val="001F10A0"/>
    <w:rsid w:val="00200DBE"/>
    <w:rsid w:val="00205FBE"/>
    <w:rsid w:val="0020649A"/>
    <w:rsid w:val="0021470B"/>
    <w:rsid w:val="002227A4"/>
    <w:rsid w:val="002252B2"/>
    <w:rsid w:val="00227857"/>
    <w:rsid w:val="002554B9"/>
    <w:rsid w:val="002659D9"/>
    <w:rsid w:val="00265FEE"/>
    <w:rsid w:val="00266380"/>
    <w:rsid w:val="002834F5"/>
    <w:rsid w:val="0029480A"/>
    <w:rsid w:val="002954BF"/>
    <w:rsid w:val="0029599D"/>
    <w:rsid w:val="002B02FD"/>
    <w:rsid w:val="002B7F4E"/>
    <w:rsid w:val="002C2CA4"/>
    <w:rsid w:val="002C4042"/>
    <w:rsid w:val="002D3265"/>
    <w:rsid w:val="002D4CCA"/>
    <w:rsid w:val="002E0011"/>
    <w:rsid w:val="002E3FFC"/>
    <w:rsid w:val="002E5067"/>
    <w:rsid w:val="002E6B25"/>
    <w:rsid w:val="002F3033"/>
    <w:rsid w:val="002F6F3A"/>
    <w:rsid w:val="002F709D"/>
    <w:rsid w:val="00314C27"/>
    <w:rsid w:val="00315E14"/>
    <w:rsid w:val="00326AA7"/>
    <w:rsid w:val="00327A84"/>
    <w:rsid w:val="00333A43"/>
    <w:rsid w:val="0033711E"/>
    <w:rsid w:val="003413D4"/>
    <w:rsid w:val="00342638"/>
    <w:rsid w:val="003447E0"/>
    <w:rsid w:val="0034719F"/>
    <w:rsid w:val="00350D3C"/>
    <w:rsid w:val="00360D1E"/>
    <w:rsid w:val="003705C2"/>
    <w:rsid w:val="00371A13"/>
    <w:rsid w:val="00373EF4"/>
    <w:rsid w:val="00377228"/>
    <w:rsid w:val="003834F8"/>
    <w:rsid w:val="003874FA"/>
    <w:rsid w:val="00396424"/>
    <w:rsid w:val="003A5A52"/>
    <w:rsid w:val="003B043A"/>
    <w:rsid w:val="003B5C3D"/>
    <w:rsid w:val="003C24F9"/>
    <w:rsid w:val="003C6653"/>
    <w:rsid w:val="003D1414"/>
    <w:rsid w:val="003D3C21"/>
    <w:rsid w:val="003D4219"/>
    <w:rsid w:val="003D47D6"/>
    <w:rsid w:val="003E6C83"/>
    <w:rsid w:val="003F2483"/>
    <w:rsid w:val="003F24D3"/>
    <w:rsid w:val="00400B6F"/>
    <w:rsid w:val="00402683"/>
    <w:rsid w:val="00403369"/>
    <w:rsid w:val="00411C65"/>
    <w:rsid w:val="004143C8"/>
    <w:rsid w:val="0042411F"/>
    <w:rsid w:val="0043168E"/>
    <w:rsid w:val="0043541B"/>
    <w:rsid w:val="004512A8"/>
    <w:rsid w:val="00452561"/>
    <w:rsid w:val="00462645"/>
    <w:rsid w:val="00465B0D"/>
    <w:rsid w:val="00471CFB"/>
    <w:rsid w:val="0047461F"/>
    <w:rsid w:val="00474FE0"/>
    <w:rsid w:val="0047565E"/>
    <w:rsid w:val="004764D6"/>
    <w:rsid w:val="0048117C"/>
    <w:rsid w:val="004852E2"/>
    <w:rsid w:val="00486046"/>
    <w:rsid w:val="004A3389"/>
    <w:rsid w:val="004A3A10"/>
    <w:rsid w:val="004B26CF"/>
    <w:rsid w:val="004E53BE"/>
    <w:rsid w:val="004F0122"/>
    <w:rsid w:val="00521CA7"/>
    <w:rsid w:val="00524D88"/>
    <w:rsid w:val="00524EB9"/>
    <w:rsid w:val="00533F13"/>
    <w:rsid w:val="00537744"/>
    <w:rsid w:val="005414D1"/>
    <w:rsid w:val="00543D45"/>
    <w:rsid w:val="0055518A"/>
    <w:rsid w:val="0056493C"/>
    <w:rsid w:val="005679DA"/>
    <w:rsid w:val="00575A36"/>
    <w:rsid w:val="00576CA7"/>
    <w:rsid w:val="00584E04"/>
    <w:rsid w:val="0058719F"/>
    <w:rsid w:val="00587AD2"/>
    <w:rsid w:val="005943FE"/>
    <w:rsid w:val="005A31E5"/>
    <w:rsid w:val="005B3DB2"/>
    <w:rsid w:val="005B6AB5"/>
    <w:rsid w:val="005C1DCF"/>
    <w:rsid w:val="005C3E68"/>
    <w:rsid w:val="005E7701"/>
    <w:rsid w:val="005F1948"/>
    <w:rsid w:val="005F6F65"/>
    <w:rsid w:val="00601404"/>
    <w:rsid w:val="006143C5"/>
    <w:rsid w:val="00622A96"/>
    <w:rsid w:val="00624118"/>
    <w:rsid w:val="006262F6"/>
    <w:rsid w:val="006339C6"/>
    <w:rsid w:val="006353E9"/>
    <w:rsid w:val="0063791B"/>
    <w:rsid w:val="006563E0"/>
    <w:rsid w:val="00656F41"/>
    <w:rsid w:val="00662A44"/>
    <w:rsid w:val="006633FC"/>
    <w:rsid w:val="006633FD"/>
    <w:rsid w:val="00667DB4"/>
    <w:rsid w:val="00677076"/>
    <w:rsid w:val="006818EB"/>
    <w:rsid w:val="00694462"/>
    <w:rsid w:val="006A3B57"/>
    <w:rsid w:val="006A4082"/>
    <w:rsid w:val="006A5D4E"/>
    <w:rsid w:val="006B1196"/>
    <w:rsid w:val="006B3CB5"/>
    <w:rsid w:val="006C105A"/>
    <w:rsid w:val="006C2A4F"/>
    <w:rsid w:val="006C31E2"/>
    <w:rsid w:val="006D1F1B"/>
    <w:rsid w:val="006D6B9E"/>
    <w:rsid w:val="006D6DB3"/>
    <w:rsid w:val="006D7278"/>
    <w:rsid w:val="006F4E42"/>
    <w:rsid w:val="007015C6"/>
    <w:rsid w:val="0070283E"/>
    <w:rsid w:val="00705A7F"/>
    <w:rsid w:val="00706043"/>
    <w:rsid w:val="007067C3"/>
    <w:rsid w:val="0071549C"/>
    <w:rsid w:val="00715A3B"/>
    <w:rsid w:val="00720C0E"/>
    <w:rsid w:val="00724368"/>
    <w:rsid w:val="00724632"/>
    <w:rsid w:val="0073029D"/>
    <w:rsid w:val="0074105B"/>
    <w:rsid w:val="00744466"/>
    <w:rsid w:val="00746F4E"/>
    <w:rsid w:val="00754583"/>
    <w:rsid w:val="0076098C"/>
    <w:rsid w:val="00763EE0"/>
    <w:rsid w:val="00771063"/>
    <w:rsid w:val="0077624F"/>
    <w:rsid w:val="007858EC"/>
    <w:rsid w:val="00791DDB"/>
    <w:rsid w:val="007A5461"/>
    <w:rsid w:val="007A7D10"/>
    <w:rsid w:val="007B0C93"/>
    <w:rsid w:val="007B23AF"/>
    <w:rsid w:val="007B4231"/>
    <w:rsid w:val="007C2FF5"/>
    <w:rsid w:val="007D4D82"/>
    <w:rsid w:val="007D7967"/>
    <w:rsid w:val="007E25A7"/>
    <w:rsid w:val="007F165B"/>
    <w:rsid w:val="007F4724"/>
    <w:rsid w:val="008029F1"/>
    <w:rsid w:val="00804F7D"/>
    <w:rsid w:val="008051BD"/>
    <w:rsid w:val="008159E0"/>
    <w:rsid w:val="00834298"/>
    <w:rsid w:val="008556FB"/>
    <w:rsid w:val="008568E2"/>
    <w:rsid w:val="00867822"/>
    <w:rsid w:val="00872736"/>
    <w:rsid w:val="0088564A"/>
    <w:rsid w:val="00887DAD"/>
    <w:rsid w:val="008A4854"/>
    <w:rsid w:val="008B0B8E"/>
    <w:rsid w:val="008B1438"/>
    <w:rsid w:val="008E0462"/>
    <w:rsid w:val="008F34E3"/>
    <w:rsid w:val="00901104"/>
    <w:rsid w:val="0090306F"/>
    <w:rsid w:val="0090504D"/>
    <w:rsid w:val="0090635C"/>
    <w:rsid w:val="00906604"/>
    <w:rsid w:val="0090794E"/>
    <w:rsid w:val="0091010D"/>
    <w:rsid w:val="0092027F"/>
    <w:rsid w:val="00921911"/>
    <w:rsid w:val="0094677B"/>
    <w:rsid w:val="00950ECC"/>
    <w:rsid w:val="00961F2A"/>
    <w:rsid w:val="00967741"/>
    <w:rsid w:val="009778A1"/>
    <w:rsid w:val="0099658C"/>
    <w:rsid w:val="009A289D"/>
    <w:rsid w:val="009A50DD"/>
    <w:rsid w:val="009A6FE5"/>
    <w:rsid w:val="009B378C"/>
    <w:rsid w:val="009C12FA"/>
    <w:rsid w:val="009D1B30"/>
    <w:rsid w:val="009D3DD2"/>
    <w:rsid w:val="009D52A9"/>
    <w:rsid w:val="009E0C48"/>
    <w:rsid w:val="009E32CC"/>
    <w:rsid w:val="009E5A70"/>
    <w:rsid w:val="009E5E8A"/>
    <w:rsid w:val="009E6E3D"/>
    <w:rsid w:val="009E7E43"/>
    <w:rsid w:val="009F51CE"/>
    <w:rsid w:val="00A02530"/>
    <w:rsid w:val="00A06913"/>
    <w:rsid w:val="00A45FBF"/>
    <w:rsid w:val="00A501B8"/>
    <w:rsid w:val="00A5522F"/>
    <w:rsid w:val="00A6136A"/>
    <w:rsid w:val="00A62A71"/>
    <w:rsid w:val="00A74B7E"/>
    <w:rsid w:val="00A77350"/>
    <w:rsid w:val="00A81ECF"/>
    <w:rsid w:val="00A90318"/>
    <w:rsid w:val="00AA14D3"/>
    <w:rsid w:val="00AA375C"/>
    <w:rsid w:val="00AB235C"/>
    <w:rsid w:val="00AB366B"/>
    <w:rsid w:val="00AB6CE6"/>
    <w:rsid w:val="00AC3378"/>
    <w:rsid w:val="00AD1D33"/>
    <w:rsid w:val="00AD2C56"/>
    <w:rsid w:val="00AE2D1C"/>
    <w:rsid w:val="00AF31BE"/>
    <w:rsid w:val="00B01A0A"/>
    <w:rsid w:val="00B0218D"/>
    <w:rsid w:val="00B105C4"/>
    <w:rsid w:val="00B31D11"/>
    <w:rsid w:val="00B4249D"/>
    <w:rsid w:val="00B474B0"/>
    <w:rsid w:val="00B529E8"/>
    <w:rsid w:val="00B6281A"/>
    <w:rsid w:val="00B661FB"/>
    <w:rsid w:val="00B663F5"/>
    <w:rsid w:val="00B822FF"/>
    <w:rsid w:val="00B8544D"/>
    <w:rsid w:val="00B86DBA"/>
    <w:rsid w:val="00B9195E"/>
    <w:rsid w:val="00B92725"/>
    <w:rsid w:val="00B92D46"/>
    <w:rsid w:val="00B93FD9"/>
    <w:rsid w:val="00BA08F0"/>
    <w:rsid w:val="00BA1CBE"/>
    <w:rsid w:val="00BA4DE9"/>
    <w:rsid w:val="00BC2C5B"/>
    <w:rsid w:val="00BD38CD"/>
    <w:rsid w:val="00BE1ED3"/>
    <w:rsid w:val="00BE37C9"/>
    <w:rsid w:val="00BF541F"/>
    <w:rsid w:val="00BF5A6B"/>
    <w:rsid w:val="00C1644B"/>
    <w:rsid w:val="00C17FD3"/>
    <w:rsid w:val="00C344B8"/>
    <w:rsid w:val="00C44A4A"/>
    <w:rsid w:val="00C504E6"/>
    <w:rsid w:val="00C72057"/>
    <w:rsid w:val="00C723C5"/>
    <w:rsid w:val="00C727AB"/>
    <w:rsid w:val="00C87AE2"/>
    <w:rsid w:val="00C92006"/>
    <w:rsid w:val="00C97136"/>
    <w:rsid w:val="00CA7EF3"/>
    <w:rsid w:val="00CB6FF1"/>
    <w:rsid w:val="00CC4CE3"/>
    <w:rsid w:val="00CD4035"/>
    <w:rsid w:val="00CD698E"/>
    <w:rsid w:val="00CF4683"/>
    <w:rsid w:val="00CF5FCD"/>
    <w:rsid w:val="00D075B3"/>
    <w:rsid w:val="00D1218B"/>
    <w:rsid w:val="00D1351D"/>
    <w:rsid w:val="00D3070D"/>
    <w:rsid w:val="00D32586"/>
    <w:rsid w:val="00D34D13"/>
    <w:rsid w:val="00D61A29"/>
    <w:rsid w:val="00D62DD5"/>
    <w:rsid w:val="00D651FA"/>
    <w:rsid w:val="00D65969"/>
    <w:rsid w:val="00D7040D"/>
    <w:rsid w:val="00D70C5C"/>
    <w:rsid w:val="00D8281E"/>
    <w:rsid w:val="00D932DB"/>
    <w:rsid w:val="00D934C0"/>
    <w:rsid w:val="00D96680"/>
    <w:rsid w:val="00DA04D6"/>
    <w:rsid w:val="00DA1806"/>
    <w:rsid w:val="00DA70B3"/>
    <w:rsid w:val="00DB0B88"/>
    <w:rsid w:val="00DB13B2"/>
    <w:rsid w:val="00DC56F1"/>
    <w:rsid w:val="00DC67E7"/>
    <w:rsid w:val="00DD2997"/>
    <w:rsid w:val="00DD2FA5"/>
    <w:rsid w:val="00DD4DBB"/>
    <w:rsid w:val="00DD733C"/>
    <w:rsid w:val="00DE1BD6"/>
    <w:rsid w:val="00E10E69"/>
    <w:rsid w:val="00E13C4F"/>
    <w:rsid w:val="00E23D0D"/>
    <w:rsid w:val="00E3330F"/>
    <w:rsid w:val="00E33A60"/>
    <w:rsid w:val="00E476BA"/>
    <w:rsid w:val="00E516E9"/>
    <w:rsid w:val="00E6277B"/>
    <w:rsid w:val="00E62908"/>
    <w:rsid w:val="00E862AF"/>
    <w:rsid w:val="00E94350"/>
    <w:rsid w:val="00EA0258"/>
    <w:rsid w:val="00EA0E2B"/>
    <w:rsid w:val="00EA179B"/>
    <w:rsid w:val="00EA71B8"/>
    <w:rsid w:val="00EC671D"/>
    <w:rsid w:val="00ED39AF"/>
    <w:rsid w:val="00ED48CF"/>
    <w:rsid w:val="00ED51A1"/>
    <w:rsid w:val="00EE2D63"/>
    <w:rsid w:val="00EE4270"/>
    <w:rsid w:val="00EE53DB"/>
    <w:rsid w:val="00EE6326"/>
    <w:rsid w:val="00EE6BB3"/>
    <w:rsid w:val="00EF687A"/>
    <w:rsid w:val="00F0013B"/>
    <w:rsid w:val="00F104BF"/>
    <w:rsid w:val="00F17156"/>
    <w:rsid w:val="00F25713"/>
    <w:rsid w:val="00F27000"/>
    <w:rsid w:val="00F332F1"/>
    <w:rsid w:val="00F33388"/>
    <w:rsid w:val="00F36DB3"/>
    <w:rsid w:val="00F41C6A"/>
    <w:rsid w:val="00F43B14"/>
    <w:rsid w:val="00F62FD7"/>
    <w:rsid w:val="00F751FC"/>
    <w:rsid w:val="00F77ECE"/>
    <w:rsid w:val="00F81163"/>
    <w:rsid w:val="00F82B5F"/>
    <w:rsid w:val="00F94AF1"/>
    <w:rsid w:val="00F95407"/>
    <w:rsid w:val="00FA4CD6"/>
    <w:rsid w:val="00FB6DCB"/>
    <w:rsid w:val="00FC0D07"/>
    <w:rsid w:val="00FE74FD"/>
    <w:rsid w:val="00FF251B"/>
    <w:rsid w:val="00FF2612"/>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246354060">
      <w:bodyDiv w:val="1"/>
      <w:marLeft w:val="0"/>
      <w:marRight w:val="0"/>
      <w:marTop w:val="0"/>
      <w:marBottom w:val="0"/>
      <w:divBdr>
        <w:top w:val="none" w:sz="0" w:space="0" w:color="auto"/>
        <w:left w:val="none" w:sz="0" w:space="0" w:color="auto"/>
        <w:bottom w:val="none" w:sz="0" w:space="0" w:color="auto"/>
        <w:right w:val="none" w:sz="0" w:space="0" w:color="auto"/>
      </w:divBdr>
      <w:divsChild>
        <w:div w:id="1708989195">
          <w:marLeft w:val="0"/>
          <w:marRight w:val="0"/>
          <w:marTop w:val="0"/>
          <w:marBottom w:val="0"/>
          <w:divBdr>
            <w:top w:val="none" w:sz="0" w:space="0" w:color="auto"/>
            <w:left w:val="none" w:sz="0" w:space="0" w:color="auto"/>
            <w:bottom w:val="none" w:sz="0" w:space="0" w:color="auto"/>
            <w:right w:val="none" w:sz="0" w:space="0" w:color="auto"/>
          </w:divBdr>
          <w:divsChild>
            <w:div w:id="1094864644">
              <w:marLeft w:val="0"/>
              <w:marRight w:val="0"/>
              <w:marTop w:val="0"/>
              <w:marBottom w:val="0"/>
              <w:divBdr>
                <w:top w:val="none" w:sz="0" w:space="0" w:color="auto"/>
                <w:left w:val="none" w:sz="0" w:space="0" w:color="auto"/>
                <w:bottom w:val="none" w:sz="0" w:space="0" w:color="auto"/>
                <w:right w:val="none" w:sz="0" w:space="0" w:color="auto"/>
              </w:divBdr>
              <w:divsChild>
                <w:div w:id="187642868">
                  <w:marLeft w:val="0"/>
                  <w:marRight w:val="0"/>
                  <w:marTop w:val="0"/>
                  <w:marBottom w:val="0"/>
                  <w:divBdr>
                    <w:top w:val="none" w:sz="0" w:space="0" w:color="auto"/>
                    <w:left w:val="none" w:sz="0" w:space="0" w:color="auto"/>
                    <w:bottom w:val="none" w:sz="0" w:space="0" w:color="auto"/>
                    <w:right w:val="none" w:sz="0" w:space="0" w:color="auto"/>
                  </w:divBdr>
                  <w:divsChild>
                    <w:div w:id="1554148717">
                      <w:marLeft w:val="0"/>
                      <w:marRight w:val="0"/>
                      <w:marTop w:val="0"/>
                      <w:marBottom w:val="0"/>
                      <w:divBdr>
                        <w:top w:val="none" w:sz="0" w:space="0" w:color="auto"/>
                        <w:left w:val="none" w:sz="0" w:space="0" w:color="auto"/>
                        <w:bottom w:val="none" w:sz="0" w:space="0" w:color="auto"/>
                        <w:right w:val="none" w:sz="0" w:space="0" w:color="auto"/>
                      </w:divBdr>
                      <w:divsChild>
                        <w:div w:id="1961453881">
                          <w:marLeft w:val="0"/>
                          <w:marRight w:val="0"/>
                          <w:marTop w:val="0"/>
                          <w:marBottom w:val="0"/>
                          <w:divBdr>
                            <w:top w:val="none" w:sz="0" w:space="0" w:color="auto"/>
                            <w:left w:val="none" w:sz="0" w:space="0" w:color="auto"/>
                            <w:bottom w:val="none" w:sz="0" w:space="0" w:color="auto"/>
                            <w:right w:val="none" w:sz="0" w:space="0" w:color="auto"/>
                          </w:divBdr>
                          <w:divsChild>
                            <w:div w:id="97258677">
                              <w:marLeft w:val="0"/>
                              <w:marRight w:val="0"/>
                              <w:marTop w:val="0"/>
                              <w:marBottom w:val="0"/>
                              <w:divBdr>
                                <w:top w:val="none" w:sz="0" w:space="0" w:color="auto"/>
                                <w:left w:val="none" w:sz="0" w:space="0" w:color="auto"/>
                                <w:bottom w:val="none" w:sz="0" w:space="0" w:color="auto"/>
                                <w:right w:val="none" w:sz="0" w:space="0" w:color="auto"/>
                              </w:divBdr>
                              <w:divsChild>
                                <w:div w:id="2057505726">
                                  <w:marLeft w:val="0"/>
                                  <w:marRight w:val="0"/>
                                  <w:marTop w:val="0"/>
                                  <w:marBottom w:val="0"/>
                                  <w:divBdr>
                                    <w:top w:val="none" w:sz="0" w:space="0" w:color="auto"/>
                                    <w:left w:val="none" w:sz="0" w:space="0" w:color="auto"/>
                                    <w:bottom w:val="none" w:sz="0" w:space="0" w:color="auto"/>
                                    <w:right w:val="none" w:sz="0" w:space="0" w:color="auto"/>
                                  </w:divBdr>
                                  <w:divsChild>
                                    <w:div w:id="2106419838">
                                      <w:marLeft w:val="0"/>
                                      <w:marRight w:val="0"/>
                                      <w:marTop w:val="0"/>
                                      <w:marBottom w:val="0"/>
                                      <w:divBdr>
                                        <w:top w:val="none" w:sz="0" w:space="0" w:color="auto"/>
                                        <w:left w:val="none" w:sz="0" w:space="0" w:color="auto"/>
                                        <w:bottom w:val="none" w:sz="0" w:space="0" w:color="auto"/>
                                        <w:right w:val="none" w:sz="0" w:space="0" w:color="auto"/>
                                      </w:divBdr>
                                      <w:divsChild>
                                        <w:div w:id="826239564">
                                          <w:marLeft w:val="0"/>
                                          <w:marRight w:val="0"/>
                                          <w:marTop w:val="0"/>
                                          <w:marBottom w:val="0"/>
                                          <w:divBdr>
                                            <w:top w:val="none" w:sz="0" w:space="0" w:color="auto"/>
                                            <w:left w:val="none" w:sz="0" w:space="0" w:color="auto"/>
                                            <w:bottom w:val="none" w:sz="0" w:space="0" w:color="auto"/>
                                            <w:right w:val="none" w:sz="0" w:space="0" w:color="auto"/>
                                          </w:divBdr>
                                          <w:divsChild>
                                            <w:div w:id="1410688862">
                                              <w:marLeft w:val="-288"/>
                                              <w:marRight w:val="-28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5271093">
      <w:bodyDiv w:val="1"/>
      <w:marLeft w:val="0"/>
      <w:marRight w:val="0"/>
      <w:marTop w:val="0"/>
      <w:marBottom w:val="0"/>
      <w:divBdr>
        <w:top w:val="none" w:sz="0" w:space="0" w:color="auto"/>
        <w:left w:val="none" w:sz="0" w:space="0" w:color="auto"/>
        <w:bottom w:val="none" w:sz="0" w:space="0" w:color="auto"/>
        <w:right w:val="none" w:sz="0" w:space="0" w:color="auto"/>
      </w:divBdr>
      <w:divsChild>
        <w:div w:id="905073300">
          <w:marLeft w:val="0"/>
          <w:marRight w:val="0"/>
          <w:marTop w:val="189"/>
          <w:marBottom w:val="189"/>
          <w:divBdr>
            <w:top w:val="none" w:sz="0" w:space="0" w:color="auto"/>
            <w:left w:val="none" w:sz="0" w:space="0" w:color="auto"/>
            <w:bottom w:val="none" w:sz="0" w:space="0" w:color="auto"/>
            <w:right w:val="none" w:sz="0" w:space="0" w:color="auto"/>
          </w:divBdr>
          <w:divsChild>
            <w:div w:id="974943518">
              <w:marLeft w:val="-189"/>
              <w:marRight w:val="-189"/>
              <w:marTop w:val="0"/>
              <w:marBottom w:val="0"/>
              <w:divBdr>
                <w:top w:val="none" w:sz="0" w:space="0" w:color="auto"/>
                <w:left w:val="none" w:sz="0" w:space="0" w:color="auto"/>
                <w:bottom w:val="none" w:sz="0" w:space="0" w:color="auto"/>
                <w:right w:val="none" w:sz="0" w:space="0" w:color="auto"/>
              </w:divBdr>
              <w:divsChild>
                <w:div w:id="14789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8836">
      <w:bodyDiv w:val="1"/>
      <w:marLeft w:val="0"/>
      <w:marRight w:val="0"/>
      <w:marTop w:val="0"/>
      <w:marBottom w:val="0"/>
      <w:divBdr>
        <w:top w:val="none" w:sz="0" w:space="0" w:color="auto"/>
        <w:left w:val="none" w:sz="0" w:space="0" w:color="auto"/>
        <w:bottom w:val="none" w:sz="0" w:space="0" w:color="auto"/>
        <w:right w:val="none" w:sz="0" w:space="0" w:color="auto"/>
      </w:divBdr>
      <w:divsChild>
        <w:div w:id="860557701">
          <w:marLeft w:val="0"/>
          <w:marRight w:val="0"/>
          <w:marTop w:val="0"/>
          <w:marBottom w:val="0"/>
          <w:divBdr>
            <w:top w:val="none" w:sz="0" w:space="0" w:color="auto"/>
            <w:left w:val="none" w:sz="0" w:space="0" w:color="auto"/>
            <w:bottom w:val="none" w:sz="0" w:space="0" w:color="auto"/>
            <w:right w:val="none" w:sz="0" w:space="0" w:color="auto"/>
          </w:divBdr>
          <w:divsChild>
            <w:div w:id="1895920849">
              <w:marLeft w:val="0"/>
              <w:marRight w:val="0"/>
              <w:marTop w:val="0"/>
              <w:marBottom w:val="0"/>
              <w:divBdr>
                <w:top w:val="none" w:sz="0" w:space="0" w:color="auto"/>
                <w:left w:val="none" w:sz="0" w:space="0" w:color="auto"/>
                <w:bottom w:val="none" w:sz="0" w:space="0" w:color="auto"/>
                <w:right w:val="none" w:sz="0" w:space="0" w:color="auto"/>
              </w:divBdr>
              <w:divsChild>
                <w:div w:id="11618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408524">
      <w:bodyDiv w:val="1"/>
      <w:marLeft w:val="0"/>
      <w:marRight w:val="0"/>
      <w:marTop w:val="0"/>
      <w:marBottom w:val="0"/>
      <w:divBdr>
        <w:top w:val="none" w:sz="0" w:space="0" w:color="auto"/>
        <w:left w:val="none" w:sz="0" w:space="0" w:color="auto"/>
        <w:bottom w:val="none" w:sz="0" w:space="0" w:color="auto"/>
        <w:right w:val="none" w:sz="0" w:space="0" w:color="auto"/>
      </w:divBdr>
      <w:divsChild>
        <w:div w:id="2107339272">
          <w:marLeft w:val="0"/>
          <w:marRight w:val="0"/>
          <w:marTop w:val="0"/>
          <w:marBottom w:val="0"/>
          <w:divBdr>
            <w:top w:val="none" w:sz="0" w:space="0" w:color="auto"/>
            <w:left w:val="none" w:sz="0" w:space="0" w:color="auto"/>
            <w:bottom w:val="none" w:sz="0" w:space="0" w:color="auto"/>
            <w:right w:val="none" w:sz="0" w:space="0" w:color="auto"/>
          </w:divBdr>
          <w:divsChild>
            <w:div w:id="1031734472">
              <w:marLeft w:val="0"/>
              <w:marRight w:val="0"/>
              <w:marTop w:val="0"/>
              <w:marBottom w:val="0"/>
              <w:divBdr>
                <w:top w:val="none" w:sz="0" w:space="0" w:color="auto"/>
                <w:left w:val="none" w:sz="0" w:space="0" w:color="auto"/>
                <w:bottom w:val="none" w:sz="0" w:space="0" w:color="auto"/>
                <w:right w:val="none" w:sz="0" w:space="0" w:color="auto"/>
              </w:divBdr>
              <w:divsChild>
                <w:div w:id="1592397286">
                  <w:marLeft w:val="0"/>
                  <w:marRight w:val="0"/>
                  <w:marTop w:val="0"/>
                  <w:marBottom w:val="0"/>
                  <w:divBdr>
                    <w:top w:val="none" w:sz="0" w:space="0" w:color="auto"/>
                    <w:left w:val="none" w:sz="0" w:space="0" w:color="auto"/>
                    <w:bottom w:val="none" w:sz="0" w:space="0" w:color="auto"/>
                    <w:right w:val="none" w:sz="0" w:space="0" w:color="auto"/>
                  </w:divBdr>
                  <w:divsChild>
                    <w:div w:id="907808902">
                      <w:marLeft w:val="0"/>
                      <w:marRight w:val="0"/>
                      <w:marTop w:val="0"/>
                      <w:marBottom w:val="0"/>
                      <w:divBdr>
                        <w:top w:val="none" w:sz="0" w:space="0" w:color="auto"/>
                        <w:left w:val="none" w:sz="0" w:space="0" w:color="auto"/>
                        <w:bottom w:val="none" w:sz="0" w:space="0" w:color="auto"/>
                        <w:right w:val="none" w:sz="0" w:space="0" w:color="auto"/>
                      </w:divBdr>
                      <w:divsChild>
                        <w:div w:id="1242181086">
                          <w:marLeft w:val="0"/>
                          <w:marRight w:val="0"/>
                          <w:marTop w:val="0"/>
                          <w:marBottom w:val="0"/>
                          <w:divBdr>
                            <w:top w:val="none" w:sz="0" w:space="0" w:color="auto"/>
                            <w:left w:val="none" w:sz="0" w:space="0" w:color="auto"/>
                            <w:bottom w:val="none" w:sz="0" w:space="0" w:color="auto"/>
                            <w:right w:val="none" w:sz="0" w:space="0" w:color="auto"/>
                          </w:divBdr>
                          <w:divsChild>
                            <w:div w:id="56252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503380">
      <w:bodyDiv w:val="1"/>
      <w:marLeft w:val="0"/>
      <w:marRight w:val="0"/>
      <w:marTop w:val="0"/>
      <w:marBottom w:val="0"/>
      <w:divBdr>
        <w:top w:val="none" w:sz="0" w:space="0" w:color="auto"/>
        <w:left w:val="none" w:sz="0" w:space="0" w:color="auto"/>
        <w:bottom w:val="none" w:sz="0" w:space="0" w:color="auto"/>
        <w:right w:val="none" w:sz="0" w:space="0" w:color="auto"/>
      </w:divBdr>
      <w:divsChild>
        <w:div w:id="1541867924">
          <w:marLeft w:val="90"/>
          <w:marRight w:val="0"/>
          <w:marTop w:val="0"/>
          <w:marBottom w:val="0"/>
          <w:divBdr>
            <w:top w:val="none" w:sz="0" w:space="0" w:color="auto"/>
            <w:left w:val="none" w:sz="0" w:space="0" w:color="auto"/>
            <w:bottom w:val="none" w:sz="0" w:space="0" w:color="auto"/>
            <w:right w:val="none" w:sz="0" w:space="0" w:color="auto"/>
          </w:divBdr>
          <w:divsChild>
            <w:div w:id="390227687">
              <w:marLeft w:val="0"/>
              <w:marRight w:val="0"/>
              <w:marTop w:val="0"/>
              <w:marBottom w:val="0"/>
              <w:divBdr>
                <w:top w:val="single" w:sz="6" w:space="19" w:color="E0E0E0"/>
                <w:left w:val="single" w:sz="6" w:space="8" w:color="E0E0E0"/>
                <w:bottom w:val="single" w:sz="6" w:space="19" w:color="E0E0E0"/>
                <w:right w:val="single" w:sz="6" w:space="8" w:color="E0E0E0"/>
              </w:divBdr>
              <w:divsChild>
                <w:div w:id="18834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1569</TotalTime>
  <Pages>1</Pages>
  <Words>216</Words>
  <Characters>1233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197</cp:revision>
  <cp:lastPrinted>2015-10-05T23:48:00Z</cp:lastPrinted>
  <dcterms:created xsi:type="dcterms:W3CDTF">2009-03-08T17:34:00Z</dcterms:created>
  <dcterms:modified xsi:type="dcterms:W3CDTF">2017-08-23T02:52:00Z</dcterms:modified>
</cp:coreProperties>
</file>