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34352D" w:rsidP="00F0013B">
      <w:pPr>
        <w:jc w:val="both"/>
        <w:rPr>
          <w:sz w:val="18"/>
          <w:szCs w:val="18"/>
        </w:rPr>
      </w:pPr>
      <w:r w:rsidRPr="0034352D">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35pt;margin-top:-6.95pt;width:453.65pt;height:66.4pt;z-index:251662336;mso-width-relative:margin;mso-height-relative:margin" filled="f" stroked="f">
            <v:textbox style="mso-next-textbox:#_x0000_s1029">
              <w:txbxContent>
                <w:p w:rsidR="00F332F1" w:rsidRPr="000B00FD" w:rsidRDefault="0081318E" w:rsidP="00EF0513">
                  <w:pPr>
                    <w:jc w:val="center"/>
                    <w:rPr>
                      <w:b/>
                      <w:caps/>
                      <w:sz w:val="52"/>
                      <w:szCs w:val="52"/>
                      <w:lang w:val="en-CA"/>
                    </w:rPr>
                  </w:pPr>
                  <w:r>
                    <w:rPr>
                      <w:b/>
                      <w:caps/>
                      <w:sz w:val="52"/>
                      <w:szCs w:val="52"/>
                      <w:lang w:val="en-CA"/>
                    </w:rPr>
                    <w:t>Visit every</w:t>
                  </w:r>
                  <w:r w:rsidR="00251F02">
                    <w:rPr>
                      <w:b/>
                      <w:caps/>
                      <w:sz w:val="52"/>
                      <w:szCs w:val="52"/>
                      <w:lang w:val="en-CA"/>
                    </w:rPr>
                    <w:t xml:space="preserve"> lookout for the best view</w:t>
                  </w:r>
                  <w:r w:rsidR="00565A20">
                    <w:rPr>
                      <w:b/>
                      <w:caps/>
                      <w:sz w:val="52"/>
                      <w:szCs w:val="52"/>
                      <w:lang w:val="en-CA"/>
                    </w:rPr>
                    <w:t>s</w:t>
                  </w:r>
                  <w:r w:rsidR="00251F02">
                    <w:rPr>
                      <w:b/>
                      <w:caps/>
                      <w:sz w:val="52"/>
                      <w:szCs w:val="52"/>
                      <w:lang w:val="en-CA"/>
                    </w:rPr>
                    <w:t xml:space="preserve"> of Kinuseo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9A5DD9" w:rsidRDefault="005B4879" w:rsidP="007645E3">
      <w:pPr>
        <w:ind w:firstLine="720"/>
        <w:jc w:val="both"/>
        <w:rPr>
          <w:sz w:val="18"/>
          <w:szCs w:val="18"/>
          <w:lang w:val="en-CA"/>
        </w:rPr>
      </w:pPr>
      <w:proofErr w:type="spellStart"/>
      <w:r>
        <w:rPr>
          <w:sz w:val="18"/>
          <w:szCs w:val="18"/>
          <w:lang w:val="en-CA"/>
        </w:rPr>
        <w:t>Kinuseo</w:t>
      </w:r>
      <w:proofErr w:type="spellEnd"/>
      <w:r>
        <w:rPr>
          <w:sz w:val="18"/>
          <w:szCs w:val="18"/>
          <w:lang w:val="en-CA"/>
        </w:rPr>
        <w:t xml:space="preserve"> Falls are o</w:t>
      </w:r>
      <w:r w:rsidRPr="005B4879">
        <w:rPr>
          <w:sz w:val="18"/>
          <w:szCs w:val="18"/>
          <w:lang w:val="en-CA"/>
        </w:rPr>
        <w:t>ne of the most outstanding fea</w:t>
      </w:r>
      <w:r>
        <w:rPr>
          <w:sz w:val="18"/>
          <w:szCs w:val="18"/>
          <w:lang w:val="en-CA"/>
        </w:rPr>
        <w:t xml:space="preserve">tures in </w:t>
      </w:r>
      <w:proofErr w:type="spellStart"/>
      <w:r>
        <w:rPr>
          <w:sz w:val="18"/>
          <w:szCs w:val="18"/>
          <w:lang w:val="en-CA"/>
        </w:rPr>
        <w:t>Monkman</w:t>
      </w:r>
      <w:proofErr w:type="spellEnd"/>
      <w:r>
        <w:rPr>
          <w:sz w:val="18"/>
          <w:szCs w:val="18"/>
          <w:lang w:val="en-CA"/>
        </w:rPr>
        <w:t xml:space="preserve"> Provincial Park. The falls measure 60 metres</w:t>
      </w:r>
      <w:r w:rsidRPr="005B4879">
        <w:rPr>
          <w:sz w:val="18"/>
          <w:szCs w:val="18"/>
          <w:lang w:val="en-CA"/>
        </w:rPr>
        <w:t>,</w:t>
      </w:r>
      <w:r>
        <w:rPr>
          <w:sz w:val="18"/>
          <w:szCs w:val="18"/>
          <w:lang w:val="en-CA"/>
        </w:rPr>
        <w:t xml:space="preserve"> making them</w:t>
      </w:r>
      <w:r w:rsidRPr="005B4879">
        <w:rPr>
          <w:sz w:val="18"/>
          <w:szCs w:val="18"/>
          <w:lang w:val="en-CA"/>
        </w:rPr>
        <w:t xml:space="preserve"> sli</w:t>
      </w:r>
      <w:r>
        <w:rPr>
          <w:sz w:val="18"/>
          <w:szCs w:val="18"/>
          <w:lang w:val="en-CA"/>
        </w:rPr>
        <w:t>ghtly taller than Niagara Falls, al</w:t>
      </w:r>
      <w:r w:rsidRPr="005B4879">
        <w:rPr>
          <w:sz w:val="18"/>
          <w:szCs w:val="18"/>
          <w:lang w:val="en-CA"/>
        </w:rPr>
        <w:t xml:space="preserve">though </w:t>
      </w:r>
      <w:r>
        <w:rPr>
          <w:sz w:val="18"/>
          <w:szCs w:val="18"/>
          <w:lang w:val="en-CA"/>
        </w:rPr>
        <w:t xml:space="preserve">they don’t </w:t>
      </w:r>
      <w:r w:rsidRPr="005B4879">
        <w:rPr>
          <w:sz w:val="18"/>
          <w:szCs w:val="18"/>
          <w:lang w:val="en-CA"/>
        </w:rPr>
        <w:t>move the same volume of water as Niagara.</w:t>
      </w:r>
    </w:p>
    <w:p w:rsidR="009A5DD9" w:rsidRDefault="00177CFC" w:rsidP="007645E3">
      <w:pPr>
        <w:ind w:firstLine="720"/>
        <w:jc w:val="both"/>
        <w:rPr>
          <w:sz w:val="18"/>
          <w:szCs w:val="18"/>
          <w:lang w:val="en-CA"/>
        </w:rPr>
      </w:pPr>
      <w:r>
        <w:rPr>
          <w:sz w:val="18"/>
          <w:szCs w:val="18"/>
          <w:lang w:val="en-CA"/>
        </w:rPr>
        <w:t>They were originally</w:t>
      </w:r>
      <w:r w:rsidRPr="00177CFC">
        <w:rPr>
          <w:sz w:val="18"/>
          <w:szCs w:val="18"/>
          <w:lang w:val="en-CA"/>
        </w:rPr>
        <w:t xml:space="preserve"> called </w:t>
      </w:r>
      <w:proofErr w:type="spellStart"/>
      <w:r w:rsidRPr="00177CFC">
        <w:rPr>
          <w:sz w:val="18"/>
          <w:szCs w:val="18"/>
          <w:lang w:val="en-CA"/>
        </w:rPr>
        <w:t>Kinoosao</w:t>
      </w:r>
      <w:proofErr w:type="spellEnd"/>
      <w:r w:rsidRPr="00177CFC">
        <w:rPr>
          <w:sz w:val="18"/>
          <w:szCs w:val="18"/>
          <w:lang w:val="en-CA"/>
        </w:rPr>
        <w:t xml:space="preserve"> Falls (meaning 'fish' in the Cree language) owing to the great numbers of trout both above and below the falls.</w:t>
      </w:r>
      <w:r>
        <w:rPr>
          <w:sz w:val="18"/>
          <w:szCs w:val="18"/>
          <w:lang w:val="en-CA"/>
        </w:rPr>
        <w:t xml:space="preserve">  In fact a number of people were catching fish at the base of the falls during my visit.  If you look close at the picture below you can see a guy doing some fly fishing.</w:t>
      </w:r>
    </w:p>
    <w:p w:rsidR="003D0172" w:rsidRDefault="001E3D5B" w:rsidP="001E3D5B">
      <w:pPr>
        <w:ind w:firstLine="720"/>
        <w:jc w:val="both"/>
        <w:rPr>
          <w:sz w:val="18"/>
          <w:szCs w:val="18"/>
          <w:lang w:val="en-CA"/>
        </w:rPr>
      </w:pPr>
      <w:r>
        <w:rPr>
          <w:sz w:val="18"/>
          <w:szCs w:val="18"/>
          <w:lang w:val="en-CA"/>
        </w:rPr>
        <w:t>Most people only see the falls from the observation deck near the parking lot.  From here you can see the falls tumble over the edge.  If you follow the trail down you will find a steep trail leading to the base of the falls.  From here you can feel the mist of the falls on your face.</w:t>
      </w:r>
    </w:p>
    <w:p w:rsidR="003D0172" w:rsidRDefault="0034352D" w:rsidP="008934D9">
      <w:pPr>
        <w:ind w:firstLine="720"/>
        <w:jc w:val="both"/>
        <w:rPr>
          <w:sz w:val="18"/>
          <w:szCs w:val="18"/>
          <w:lang w:val="en-CA"/>
        </w:rPr>
      </w:pPr>
      <w:r>
        <w:rPr>
          <w:noProof/>
          <w:sz w:val="18"/>
          <w:szCs w:val="18"/>
          <w:lang w:val="en-CA" w:eastAsia="zh-TW"/>
        </w:rPr>
        <w:pict>
          <v:shape id="_x0000_s1119" type="#_x0000_t202" style="position:absolute;left:0;text-align:left;margin-left:-9.05pt;margin-top:.75pt;width:478pt;height:210.5pt;z-index:251700224;mso-width-relative:margin;mso-height-relative:margin" filled="f" stroked="f">
            <v:textbox>
              <w:txbxContent>
                <w:p w:rsidR="00F61A09" w:rsidRDefault="001A7186">
                  <w:r>
                    <w:rPr>
                      <w:noProof/>
                      <w:lang w:val="en-CA" w:eastAsia="en-CA"/>
                    </w:rPr>
                    <w:drawing>
                      <wp:inline distT="0" distB="0" distL="0" distR="0">
                        <wp:extent cx="3632824" cy="2724785"/>
                        <wp:effectExtent l="19050" t="0" r="5726" b="0"/>
                        <wp:docPr id="2" name="Picture 1" descr="1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1129.JPG"/>
                                <pic:cNvPicPr/>
                              </pic:nvPicPr>
                              <pic:blipFill>
                                <a:blip r:embed="rId7"/>
                                <a:stretch>
                                  <a:fillRect/>
                                </a:stretch>
                              </pic:blipFill>
                              <pic:spPr>
                                <a:xfrm>
                                  <a:off x="0" y="0"/>
                                  <a:ext cx="3632824" cy="2724785"/>
                                </a:xfrm>
                                <a:prstGeom prst="rect">
                                  <a:avLst/>
                                </a:prstGeom>
                              </pic:spPr>
                            </pic:pic>
                          </a:graphicData>
                        </a:graphic>
                      </wp:inline>
                    </w:drawing>
                  </w:r>
                  <w:r>
                    <w:t xml:space="preserve"> </w:t>
                  </w:r>
                  <w:r>
                    <w:rPr>
                      <w:noProof/>
                      <w:lang w:val="en-CA" w:eastAsia="en-CA"/>
                    </w:rPr>
                    <w:drawing>
                      <wp:inline distT="0" distB="0" distL="0" distR="0">
                        <wp:extent cx="1966160" cy="2731168"/>
                        <wp:effectExtent l="19050" t="0" r="0" b="0"/>
                        <wp:docPr id="5" name="Picture 4" descr="1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1154.JPG"/>
                                <pic:cNvPicPr/>
                              </pic:nvPicPr>
                              <pic:blipFill>
                                <a:blip r:embed="rId8"/>
                                <a:stretch>
                                  <a:fillRect/>
                                </a:stretch>
                              </pic:blipFill>
                              <pic:spPr>
                                <a:xfrm>
                                  <a:off x="0" y="0"/>
                                  <a:ext cx="1968781" cy="2734809"/>
                                </a:xfrm>
                                <a:prstGeom prst="rect">
                                  <a:avLst/>
                                </a:prstGeom>
                              </pic:spPr>
                            </pic:pic>
                          </a:graphicData>
                        </a:graphic>
                      </wp:inline>
                    </w:drawing>
                  </w:r>
                </w:p>
              </w:txbxContent>
            </v:textbox>
          </v:shape>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4352D" w:rsidP="008934D9">
      <w:pPr>
        <w:ind w:firstLine="720"/>
        <w:jc w:val="both"/>
        <w:rPr>
          <w:sz w:val="18"/>
          <w:szCs w:val="18"/>
          <w:lang w:val="en-CA"/>
        </w:rPr>
      </w:pPr>
      <w:r>
        <w:rPr>
          <w:noProof/>
          <w:sz w:val="18"/>
          <w:szCs w:val="18"/>
          <w:lang w:val="en-CA" w:eastAsia="en-CA"/>
        </w:rPr>
        <w:pict>
          <v:rect id="_x0000_s1117" style="position:absolute;left:0;text-align:left;margin-left:.6pt;margin-top:4.45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1043F5">
                    <w:rPr>
                      <w:rFonts w:ascii="Times New Roman" w:hAnsi="Times New Roman"/>
                      <w:lang w:val="en-CA"/>
                    </w:rPr>
                    <w:t>Left: The falls from the top lookout deck located next to the parking area.  Right:  The falls from the base.</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492755" w:rsidRDefault="00492755" w:rsidP="008934D9">
      <w:pPr>
        <w:ind w:firstLine="720"/>
        <w:jc w:val="both"/>
        <w:rPr>
          <w:sz w:val="18"/>
          <w:szCs w:val="18"/>
          <w:lang w:val="en-CA"/>
        </w:rPr>
      </w:pPr>
    </w:p>
    <w:p w:rsidR="003D0172" w:rsidRDefault="003D0172" w:rsidP="008934D9">
      <w:pPr>
        <w:ind w:firstLine="720"/>
        <w:jc w:val="both"/>
        <w:rPr>
          <w:sz w:val="18"/>
          <w:szCs w:val="18"/>
          <w:lang w:val="en-CA"/>
        </w:rPr>
      </w:pPr>
    </w:p>
    <w:p w:rsidR="00FB6C02" w:rsidRDefault="001E3D5B" w:rsidP="007645E3">
      <w:pPr>
        <w:ind w:firstLine="720"/>
        <w:jc w:val="both"/>
        <w:rPr>
          <w:sz w:val="18"/>
          <w:szCs w:val="18"/>
          <w:lang w:val="en-CA"/>
        </w:rPr>
      </w:pPr>
      <w:r>
        <w:rPr>
          <w:sz w:val="18"/>
          <w:szCs w:val="18"/>
          <w:lang w:val="en-CA"/>
        </w:rPr>
        <w:t xml:space="preserve">If you head back to the parking lot you will see another trail leading to an upper trail.  Follow this trail for 1.5 km and you will get the </w:t>
      </w:r>
      <w:r w:rsidR="00823D32">
        <w:rPr>
          <w:sz w:val="18"/>
          <w:szCs w:val="18"/>
          <w:lang w:val="en-CA"/>
        </w:rPr>
        <w:t>better</w:t>
      </w:r>
      <w:r>
        <w:rPr>
          <w:sz w:val="18"/>
          <w:szCs w:val="18"/>
          <w:lang w:val="en-CA"/>
        </w:rPr>
        <w:t xml:space="preserve"> views of the falls and the river valley.  When you reach the end of the trail you will be rewarded with the most </w:t>
      </w:r>
      <w:r w:rsidR="00823D32">
        <w:rPr>
          <w:sz w:val="18"/>
          <w:szCs w:val="18"/>
          <w:lang w:val="en-CA"/>
        </w:rPr>
        <w:t>spectacular view from a park bench located on a rocky cliff.</w:t>
      </w:r>
    </w:p>
    <w:p w:rsidR="002C0F89" w:rsidRPr="009F419B" w:rsidRDefault="009F419B" w:rsidP="009F419B">
      <w:pPr>
        <w:ind w:firstLine="720"/>
        <w:jc w:val="both"/>
        <w:rPr>
          <w:sz w:val="18"/>
          <w:szCs w:val="18"/>
          <w:lang w:val="en-CA"/>
        </w:rPr>
      </w:pPr>
      <w:r>
        <w:rPr>
          <w:sz w:val="18"/>
          <w:szCs w:val="18"/>
          <w:lang w:val="en-CA"/>
        </w:rPr>
        <w:t>Another way to see the falls is on a Murray Canyon River Boat tour.   Take a jet boat on an adrenaline filler ride up the river to the base of the falls.  For more information inquire at the visitor center.</w:t>
      </w:r>
    </w:p>
    <w:p w:rsidR="002C0F89" w:rsidRDefault="002C0F89" w:rsidP="002C0F89">
      <w:pPr>
        <w:jc w:val="both"/>
        <w:rPr>
          <w:b/>
          <w:sz w:val="18"/>
          <w:szCs w:val="18"/>
          <w:lang w:val="en-CA"/>
        </w:rPr>
      </w:pPr>
    </w:p>
    <w:p w:rsidR="002C0F89" w:rsidRDefault="002C0F89" w:rsidP="002C0F89">
      <w:pPr>
        <w:jc w:val="both"/>
        <w:rPr>
          <w:sz w:val="18"/>
          <w:szCs w:val="18"/>
          <w:lang w:val="en-CA"/>
        </w:rPr>
      </w:pPr>
      <w:r w:rsidRPr="00B01A0A">
        <w:rPr>
          <w:b/>
          <w:sz w:val="18"/>
          <w:szCs w:val="18"/>
          <w:lang w:val="en-CA"/>
        </w:rPr>
        <w:t>HOW TO GET THERE</w:t>
      </w:r>
      <w:r>
        <w:rPr>
          <w:sz w:val="18"/>
          <w:szCs w:val="18"/>
          <w:lang w:val="en-CA"/>
        </w:rPr>
        <w:t xml:space="preserve"> – From Tumbler Ridge drive south on Highway 29 for 13.5 km and then turn right onto the Murray River Forest Service Road. Stay on the main road for 50 km and then watch for a </w:t>
      </w:r>
      <w:proofErr w:type="spellStart"/>
      <w:r>
        <w:rPr>
          <w:sz w:val="18"/>
          <w:szCs w:val="18"/>
          <w:lang w:val="en-CA"/>
        </w:rPr>
        <w:t>Kinuseo</w:t>
      </w:r>
      <w:proofErr w:type="spellEnd"/>
      <w:r>
        <w:rPr>
          <w:sz w:val="18"/>
          <w:szCs w:val="18"/>
          <w:lang w:val="en-CA"/>
        </w:rPr>
        <w:t xml:space="preserve"> Falls sign and turn right.  Follow this road 1km to the parking lot.</w:t>
      </w:r>
    </w:p>
    <w:p w:rsidR="00770E5F" w:rsidRDefault="00770E5F" w:rsidP="00A06485">
      <w:pPr>
        <w:jc w:val="both"/>
        <w:rPr>
          <w:sz w:val="18"/>
          <w:szCs w:val="18"/>
          <w:lang w:val="en-CA"/>
        </w:rPr>
      </w:pPr>
    </w:p>
    <w:p w:rsidR="00770E5F" w:rsidRDefault="00770E5F" w:rsidP="00A06485">
      <w:pPr>
        <w:jc w:val="both"/>
        <w:rPr>
          <w:sz w:val="18"/>
          <w:szCs w:val="18"/>
          <w:lang w:val="en-CA"/>
        </w:rPr>
      </w:pPr>
    </w:p>
    <w:p w:rsidR="00770E5F" w:rsidRDefault="00770E5F"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34352D" w:rsidP="00A06485">
      <w:pPr>
        <w:jc w:val="both"/>
        <w:rPr>
          <w:sz w:val="18"/>
          <w:szCs w:val="18"/>
          <w:lang w:val="en-CA"/>
        </w:rPr>
      </w:pPr>
      <w:r>
        <w:rPr>
          <w:noProof/>
          <w:sz w:val="18"/>
          <w:szCs w:val="18"/>
          <w:lang w:val="en-CA" w:eastAsia="zh-TW"/>
        </w:rPr>
        <w:lastRenderedPageBreak/>
        <w:pict>
          <v:shape id="_x0000_s1121" type="#_x0000_t202" style="position:absolute;left:0;text-align:left;margin-left:-6.65pt;margin-top:.1pt;width:464.05pt;height:461.4pt;z-index:251702272;mso-width-relative:margin;mso-height-relative:margin" filled="f" stroked="f">
            <v:textbox>
              <w:txbxContent>
                <w:p w:rsidR="00A06485" w:rsidRDefault="001A7186">
                  <w:r>
                    <w:rPr>
                      <w:noProof/>
                      <w:lang w:val="en-CA" w:eastAsia="en-CA"/>
                    </w:rPr>
                    <w:drawing>
                      <wp:inline distT="0" distB="0" distL="0" distR="0">
                        <wp:extent cx="5416729" cy="5630779"/>
                        <wp:effectExtent l="19050" t="0" r="0" b="0"/>
                        <wp:docPr id="8" name="Picture 7" descr="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JPG"/>
                                <pic:cNvPicPr/>
                              </pic:nvPicPr>
                              <pic:blipFill>
                                <a:blip r:embed="rId9"/>
                                <a:stretch>
                                  <a:fillRect/>
                                </a:stretch>
                              </pic:blipFill>
                              <pic:spPr>
                                <a:xfrm>
                                  <a:off x="0" y="0"/>
                                  <a:ext cx="5421630" cy="5635873"/>
                                </a:xfrm>
                                <a:prstGeom prst="rect">
                                  <a:avLst/>
                                </a:prstGeom>
                              </pic:spPr>
                            </pic:pic>
                          </a:graphicData>
                        </a:graphic>
                      </wp:inline>
                    </w:drawing>
                  </w:r>
                </w:p>
              </w:txbxContent>
            </v:textbox>
          </v:shape>
        </w:pict>
      </w: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34352D" w:rsidP="00A06485">
      <w:pPr>
        <w:jc w:val="both"/>
        <w:rPr>
          <w:sz w:val="18"/>
          <w:szCs w:val="18"/>
          <w:lang w:val="en-CA"/>
        </w:rPr>
      </w:pPr>
      <w:r>
        <w:rPr>
          <w:noProof/>
          <w:sz w:val="18"/>
          <w:szCs w:val="18"/>
          <w:lang w:val="en-CA" w:eastAsia="en-CA"/>
        </w:rPr>
        <w:pict>
          <v:rect id="_x0000_s1122" style="position:absolute;left:0;text-align:left;margin-left:1.5pt;margin-top:4.15pt;width:446.3pt;height:23.1pt;z-index:251703296" filled="f" fillcolor="white [3212]" stroked="f" strokecolor="white [3212]" strokeweight="6pt">
            <v:textbox style="mso-next-textbox:#_x0000_s1122">
              <w:txbxContent>
                <w:p w:rsidR="00A06485" w:rsidRDefault="00A06485" w:rsidP="00A06485">
                  <w:pPr>
                    <w:pStyle w:val="Heading8"/>
                    <w:rPr>
                      <w:i w:val="0"/>
                      <w:iCs w:val="0"/>
                    </w:rPr>
                  </w:pPr>
                  <w:r>
                    <w:rPr>
                      <w:i w:val="0"/>
                      <w:iCs w:val="0"/>
                    </w:rPr>
                    <w:sym w:font="Wingdings 3" w:char="F070"/>
                  </w:r>
                  <w:r>
                    <w:rPr>
                      <w:i w:val="0"/>
                      <w:iCs w:val="0"/>
                    </w:rPr>
                    <w:t xml:space="preserve"> </w:t>
                  </w:r>
                  <w:proofErr w:type="spellStart"/>
                  <w:r w:rsidR="001043F5">
                    <w:rPr>
                      <w:rFonts w:ascii="Times New Roman" w:hAnsi="Times New Roman"/>
                      <w:lang w:val="en-CA"/>
                    </w:rPr>
                    <w:t>Kinuseo</w:t>
                  </w:r>
                  <w:proofErr w:type="spellEnd"/>
                  <w:r w:rsidR="001043F5">
                    <w:rPr>
                      <w:rFonts w:ascii="Times New Roman" w:hAnsi="Times New Roman"/>
                      <w:lang w:val="en-CA"/>
                    </w:rPr>
                    <w:t xml:space="preserve"> Falls from the trail heading towards the last lookout point.</w:t>
                  </w:r>
                </w:p>
              </w:txbxContent>
            </v:textbox>
          </v:rect>
        </w:pict>
      </w: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A06485">
      <w:pPr>
        <w:jc w:val="both"/>
        <w:rPr>
          <w:sz w:val="18"/>
          <w:szCs w:val="18"/>
          <w:lang w:val="en-CA"/>
        </w:rPr>
      </w:pPr>
    </w:p>
    <w:p w:rsidR="00A06485" w:rsidRDefault="00A06485" w:rsidP="008934D9">
      <w:pPr>
        <w:ind w:firstLine="720"/>
        <w:jc w:val="both"/>
        <w:rPr>
          <w:sz w:val="18"/>
          <w:szCs w:val="18"/>
          <w:lang w:val="en-CA"/>
        </w:rPr>
      </w:pPr>
    </w:p>
    <w:p w:rsidR="00A06485" w:rsidRDefault="00A06485" w:rsidP="008934D9">
      <w:pPr>
        <w:ind w:firstLine="720"/>
        <w:jc w:val="both"/>
        <w:rPr>
          <w:sz w:val="18"/>
          <w:szCs w:val="18"/>
          <w:lang w:val="en-CA"/>
        </w:rPr>
      </w:pPr>
    </w:p>
    <w:p w:rsidR="00A06485" w:rsidRDefault="00A06485" w:rsidP="008934D9">
      <w:pPr>
        <w:ind w:firstLine="720"/>
        <w:jc w:val="both"/>
        <w:rPr>
          <w:sz w:val="18"/>
          <w:szCs w:val="18"/>
          <w:lang w:val="en-CA"/>
        </w:rPr>
      </w:pPr>
    </w:p>
    <w:p w:rsidR="00A06485" w:rsidRDefault="00A06485" w:rsidP="008934D9">
      <w:pPr>
        <w:ind w:firstLine="720"/>
        <w:jc w:val="both"/>
        <w:rPr>
          <w:sz w:val="18"/>
          <w:szCs w:val="18"/>
          <w:lang w:val="en-CA"/>
        </w:rPr>
      </w:pPr>
    </w:p>
    <w:p w:rsidR="00A06485" w:rsidRDefault="00A06485"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DA0015">
      <w:footerReference w:type="default" r:id="rId10"/>
      <w:pgSz w:w="10773" w:h="10773"/>
      <w:pgMar w:top="680" w:right="720" w:bottom="851" w:left="720" w:header="284" w:footer="284" w:gutter="431"/>
      <w:pgNumType w:start="5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EF3" w:rsidRDefault="00122EF3" w:rsidP="009C12FA">
      <w:r>
        <w:separator/>
      </w:r>
    </w:p>
  </w:endnote>
  <w:endnote w:type="continuationSeparator" w:id="0">
    <w:p w:rsidR="00122EF3" w:rsidRDefault="00122EF3"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34352D">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34352D">
                      <w:pPr>
                        <w:jc w:val="center"/>
                        <w:rPr>
                          <w:szCs w:val="18"/>
                        </w:rPr>
                      </w:pPr>
                      <w:fldSimple w:instr=" PAGE    \* MERGEFORMAT ">
                        <w:r w:rsidR="00F926F8" w:rsidRPr="00F926F8">
                          <w:rPr>
                            <w:i/>
                            <w:noProof/>
                            <w:sz w:val="18"/>
                            <w:szCs w:val="18"/>
                          </w:rPr>
                          <w:t>57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EF3" w:rsidRDefault="00122EF3" w:rsidP="009C12FA">
      <w:r>
        <w:separator/>
      </w:r>
    </w:p>
  </w:footnote>
  <w:footnote w:type="continuationSeparator" w:id="0">
    <w:p w:rsidR="00122EF3" w:rsidRDefault="00122EF3"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mirrorMargins/>
  <w:proofState w:spelling="clean" w:grammar="clean"/>
  <w:defaultTabStop w:val="720"/>
  <w:drawingGridHorizontalSpacing w:val="110"/>
  <w:displayHorizontalDrawingGridEvery w:val="2"/>
  <w:characterSpacingControl w:val="doNotCompress"/>
  <w:hdrShapeDefaults>
    <o:shapedefaults v:ext="edit" spidmax="97282"/>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442BF"/>
    <w:rsid w:val="000557EC"/>
    <w:rsid w:val="00057FA0"/>
    <w:rsid w:val="000622F0"/>
    <w:rsid w:val="000627D9"/>
    <w:rsid w:val="00067023"/>
    <w:rsid w:val="0008001B"/>
    <w:rsid w:val="000830F9"/>
    <w:rsid w:val="0009256A"/>
    <w:rsid w:val="00092D42"/>
    <w:rsid w:val="00095035"/>
    <w:rsid w:val="000B00FD"/>
    <w:rsid w:val="000B029A"/>
    <w:rsid w:val="000C5CC8"/>
    <w:rsid w:val="000D1792"/>
    <w:rsid w:val="000D17A0"/>
    <w:rsid w:val="000E594B"/>
    <w:rsid w:val="000E74F9"/>
    <w:rsid w:val="000F2919"/>
    <w:rsid w:val="000F408B"/>
    <w:rsid w:val="001043F5"/>
    <w:rsid w:val="0010493E"/>
    <w:rsid w:val="001067FE"/>
    <w:rsid w:val="0010797F"/>
    <w:rsid w:val="00115845"/>
    <w:rsid w:val="00120140"/>
    <w:rsid w:val="0012293E"/>
    <w:rsid w:val="00122EF3"/>
    <w:rsid w:val="00126DCB"/>
    <w:rsid w:val="00131D52"/>
    <w:rsid w:val="001323C6"/>
    <w:rsid w:val="001329ED"/>
    <w:rsid w:val="00135D5A"/>
    <w:rsid w:val="00143C09"/>
    <w:rsid w:val="00154A1C"/>
    <w:rsid w:val="00163934"/>
    <w:rsid w:val="00175EAD"/>
    <w:rsid w:val="00177CFC"/>
    <w:rsid w:val="00181003"/>
    <w:rsid w:val="00181E81"/>
    <w:rsid w:val="001820E7"/>
    <w:rsid w:val="001833A7"/>
    <w:rsid w:val="00184A2F"/>
    <w:rsid w:val="00186021"/>
    <w:rsid w:val="00192F70"/>
    <w:rsid w:val="00194235"/>
    <w:rsid w:val="001956CB"/>
    <w:rsid w:val="001A236B"/>
    <w:rsid w:val="001A7186"/>
    <w:rsid w:val="001B086F"/>
    <w:rsid w:val="001B1A71"/>
    <w:rsid w:val="001C0182"/>
    <w:rsid w:val="001C0967"/>
    <w:rsid w:val="001D32F8"/>
    <w:rsid w:val="001E179F"/>
    <w:rsid w:val="001E2E35"/>
    <w:rsid w:val="001E3D5B"/>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51F02"/>
    <w:rsid w:val="00264411"/>
    <w:rsid w:val="00264D67"/>
    <w:rsid w:val="002659D9"/>
    <w:rsid w:val="00266380"/>
    <w:rsid w:val="00280216"/>
    <w:rsid w:val="00280A25"/>
    <w:rsid w:val="002834F5"/>
    <w:rsid w:val="00285AE1"/>
    <w:rsid w:val="00297654"/>
    <w:rsid w:val="002A27D9"/>
    <w:rsid w:val="002B18DF"/>
    <w:rsid w:val="002B7F4E"/>
    <w:rsid w:val="002C0F89"/>
    <w:rsid w:val="002C79FF"/>
    <w:rsid w:val="002D07C7"/>
    <w:rsid w:val="002D3265"/>
    <w:rsid w:val="002D4A40"/>
    <w:rsid w:val="002D4CCA"/>
    <w:rsid w:val="002D5F8B"/>
    <w:rsid w:val="002F5792"/>
    <w:rsid w:val="00307FA6"/>
    <w:rsid w:val="003145D3"/>
    <w:rsid w:val="00322DC4"/>
    <w:rsid w:val="0032482B"/>
    <w:rsid w:val="00333A43"/>
    <w:rsid w:val="00334A86"/>
    <w:rsid w:val="003353FE"/>
    <w:rsid w:val="0033711E"/>
    <w:rsid w:val="00342638"/>
    <w:rsid w:val="0034352D"/>
    <w:rsid w:val="003447E0"/>
    <w:rsid w:val="00344F73"/>
    <w:rsid w:val="00350D3C"/>
    <w:rsid w:val="00360379"/>
    <w:rsid w:val="00360D1E"/>
    <w:rsid w:val="00366CBF"/>
    <w:rsid w:val="003705C2"/>
    <w:rsid w:val="00370DD2"/>
    <w:rsid w:val="00371A13"/>
    <w:rsid w:val="00374C1F"/>
    <w:rsid w:val="00375ECF"/>
    <w:rsid w:val="003874FA"/>
    <w:rsid w:val="00394912"/>
    <w:rsid w:val="00396424"/>
    <w:rsid w:val="003A2223"/>
    <w:rsid w:val="003A7EB5"/>
    <w:rsid w:val="003B5C3D"/>
    <w:rsid w:val="003C64C1"/>
    <w:rsid w:val="003D0172"/>
    <w:rsid w:val="003D085B"/>
    <w:rsid w:val="003D264A"/>
    <w:rsid w:val="003D47D6"/>
    <w:rsid w:val="003D53A7"/>
    <w:rsid w:val="003E4E97"/>
    <w:rsid w:val="003E6C83"/>
    <w:rsid w:val="003F24D3"/>
    <w:rsid w:val="003F5C91"/>
    <w:rsid w:val="00403369"/>
    <w:rsid w:val="00411C65"/>
    <w:rsid w:val="00424B1E"/>
    <w:rsid w:val="0043168E"/>
    <w:rsid w:val="004317E7"/>
    <w:rsid w:val="004332DF"/>
    <w:rsid w:val="00452561"/>
    <w:rsid w:val="0045443D"/>
    <w:rsid w:val="00456B5D"/>
    <w:rsid w:val="00462117"/>
    <w:rsid w:val="00465A65"/>
    <w:rsid w:val="00465B0D"/>
    <w:rsid w:val="00466FB1"/>
    <w:rsid w:val="00471CFB"/>
    <w:rsid w:val="00473BAA"/>
    <w:rsid w:val="00474FE0"/>
    <w:rsid w:val="00476337"/>
    <w:rsid w:val="004857CF"/>
    <w:rsid w:val="00486046"/>
    <w:rsid w:val="00492755"/>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130AD"/>
    <w:rsid w:val="00516D9F"/>
    <w:rsid w:val="00517AF8"/>
    <w:rsid w:val="00524D88"/>
    <w:rsid w:val="00533F13"/>
    <w:rsid w:val="005414D1"/>
    <w:rsid w:val="00543D45"/>
    <w:rsid w:val="005446E5"/>
    <w:rsid w:val="005505CB"/>
    <w:rsid w:val="00557D3B"/>
    <w:rsid w:val="005624E9"/>
    <w:rsid w:val="00563B71"/>
    <w:rsid w:val="0056493C"/>
    <w:rsid w:val="00565A20"/>
    <w:rsid w:val="005679DA"/>
    <w:rsid w:val="00570CCB"/>
    <w:rsid w:val="00571000"/>
    <w:rsid w:val="00573A33"/>
    <w:rsid w:val="00594B86"/>
    <w:rsid w:val="005960C4"/>
    <w:rsid w:val="005A25B1"/>
    <w:rsid w:val="005B4879"/>
    <w:rsid w:val="005B6AB5"/>
    <w:rsid w:val="005C3397"/>
    <w:rsid w:val="005D346C"/>
    <w:rsid w:val="005E1A90"/>
    <w:rsid w:val="005E2B59"/>
    <w:rsid w:val="005E72B6"/>
    <w:rsid w:val="005F1948"/>
    <w:rsid w:val="005F6950"/>
    <w:rsid w:val="0060131D"/>
    <w:rsid w:val="0061063D"/>
    <w:rsid w:val="006143C5"/>
    <w:rsid w:val="00615B35"/>
    <w:rsid w:val="00616ACD"/>
    <w:rsid w:val="006262F6"/>
    <w:rsid w:val="00627F18"/>
    <w:rsid w:val="006353E9"/>
    <w:rsid w:val="0063791B"/>
    <w:rsid w:val="00642D67"/>
    <w:rsid w:val="00646D47"/>
    <w:rsid w:val="006633FC"/>
    <w:rsid w:val="00677076"/>
    <w:rsid w:val="006778F6"/>
    <w:rsid w:val="0068275A"/>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D7FED"/>
    <w:rsid w:val="006E36E8"/>
    <w:rsid w:val="006E445B"/>
    <w:rsid w:val="006F08F2"/>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0E5F"/>
    <w:rsid w:val="00771B5D"/>
    <w:rsid w:val="00773477"/>
    <w:rsid w:val="0077624F"/>
    <w:rsid w:val="00786BBD"/>
    <w:rsid w:val="00790C9E"/>
    <w:rsid w:val="00793EFA"/>
    <w:rsid w:val="00794CF0"/>
    <w:rsid w:val="007A7D10"/>
    <w:rsid w:val="007B0E4A"/>
    <w:rsid w:val="007B4231"/>
    <w:rsid w:val="007B596B"/>
    <w:rsid w:val="007B7DF1"/>
    <w:rsid w:val="007C2FF5"/>
    <w:rsid w:val="007C417D"/>
    <w:rsid w:val="007D4772"/>
    <w:rsid w:val="007D4D82"/>
    <w:rsid w:val="007F165B"/>
    <w:rsid w:val="007F4724"/>
    <w:rsid w:val="00803B76"/>
    <w:rsid w:val="008042D9"/>
    <w:rsid w:val="00805A58"/>
    <w:rsid w:val="008128E0"/>
    <w:rsid w:val="00813161"/>
    <w:rsid w:val="0081318E"/>
    <w:rsid w:val="008159E0"/>
    <w:rsid w:val="00820206"/>
    <w:rsid w:val="00823186"/>
    <w:rsid w:val="00823D32"/>
    <w:rsid w:val="00834298"/>
    <w:rsid w:val="00835BAB"/>
    <w:rsid w:val="00850F6D"/>
    <w:rsid w:val="00857AA4"/>
    <w:rsid w:val="00873759"/>
    <w:rsid w:val="0087682C"/>
    <w:rsid w:val="008934D9"/>
    <w:rsid w:val="0089575A"/>
    <w:rsid w:val="008968D2"/>
    <w:rsid w:val="008A4854"/>
    <w:rsid w:val="008B1438"/>
    <w:rsid w:val="008B5066"/>
    <w:rsid w:val="008C0928"/>
    <w:rsid w:val="008C4044"/>
    <w:rsid w:val="008D0D20"/>
    <w:rsid w:val="008D6635"/>
    <w:rsid w:val="008E3DC8"/>
    <w:rsid w:val="008E3F99"/>
    <w:rsid w:val="008E4E00"/>
    <w:rsid w:val="008E5495"/>
    <w:rsid w:val="008E6850"/>
    <w:rsid w:val="008E687B"/>
    <w:rsid w:val="008F05F2"/>
    <w:rsid w:val="008F2A39"/>
    <w:rsid w:val="00900CE1"/>
    <w:rsid w:val="0090306F"/>
    <w:rsid w:val="0090504D"/>
    <w:rsid w:val="00912C95"/>
    <w:rsid w:val="009150CC"/>
    <w:rsid w:val="00916E79"/>
    <w:rsid w:val="00917417"/>
    <w:rsid w:val="0092027F"/>
    <w:rsid w:val="00921534"/>
    <w:rsid w:val="00922241"/>
    <w:rsid w:val="00922597"/>
    <w:rsid w:val="0093074F"/>
    <w:rsid w:val="00934A9A"/>
    <w:rsid w:val="00934CDC"/>
    <w:rsid w:val="00941024"/>
    <w:rsid w:val="0094677B"/>
    <w:rsid w:val="00950FB8"/>
    <w:rsid w:val="00951048"/>
    <w:rsid w:val="00967741"/>
    <w:rsid w:val="00967B24"/>
    <w:rsid w:val="00981D9D"/>
    <w:rsid w:val="0099658C"/>
    <w:rsid w:val="009A289D"/>
    <w:rsid w:val="009A5DD9"/>
    <w:rsid w:val="009B7FA5"/>
    <w:rsid w:val="009C0E64"/>
    <w:rsid w:val="009C11E8"/>
    <w:rsid w:val="009C12FA"/>
    <w:rsid w:val="009C6A5E"/>
    <w:rsid w:val="009C7EE9"/>
    <w:rsid w:val="009D3C0C"/>
    <w:rsid w:val="009D69C6"/>
    <w:rsid w:val="009E0C48"/>
    <w:rsid w:val="009E32CC"/>
    <w:rsid w:val="009E5E8A"/>
    <w:rsid w:val="009E6E3D"/>
    <w:rsid w:val="009E7423"/>
    <w:rsid w:val="009E7E43"/>
    <w:rsid w:val="009F2222"/>
    <w:rsid w:val="009F38E2"/>
    <w:rsid w:val="009F419B"/>
    <w:rsid w:val="009F7D0D"/>
    <w:rsid w:val="00A0192D"/>
    <w:rsid w:val="00A02410"/>
    <w:rsid w:val="00A02530"/>
    <w:rsid w:val="00A05D21"/>
    <w:rsid w:val="00A06485"/>
    <w:rsid w:val="00A06913"/>
    <w:rsid w:val="00A07CE6"/>
    <w:rsid w:val="00A21363"/>
    <w:rsid w:val="00A233C8"/>
    <w:rsid w:val="00A37047"/>
    <w:rsid w:val="00A4243F"/>
    <w:rsid w:val="00A45FBF"/>
    <w:rsid w:val="00A51820"/>
    <w:rsid w:val="00A53E5D"/>
    <w:rsid w:val="00A5522F"/>
    <w:rsid w:val="00A6136A"/>
    <w:rsid w:val="00A63FAF"/>
    <w:rsid w:val="00A720F6"/>
    <w:rsid w:val="00A776DD"/>
    <w:rsid w:val="00A77B0D"/>
    <w:rsid w:val="00A86266"/>
    <w:rsid w:val="00A90404"/>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E3B86"/>
    <w:rsid w:val="00AF19EA"/>
    <w:rsid w:val="00AF398F"/>
    <w:rsid w:val="00AF5879"/>
    <w:rsid w:val="00B00231"/>
    <w:rsid w:val="00B06CB8"/>
    <w:rsid w:val="00B11D17"/>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D3463"/>
    <w:rsid w:val="00BE1ED3"/>
    <w:rsid w:val="00BE37F1"/>
    <w:rsid w:val="00BE4749"/>
    <w:rsid w:val="00BE6731"/>
    <w:rsid w:val="00C05FF3"/>
    <w:rsid w:val="00C12A6C"/>
    <w:rsid w:val="00C250F2"/>
    <w:rsid w:val="00C432DE"/>
    <w:rsid w:val="00C46234"/>
    <w:rsid w:val="00C56824"/>
    <w:rsid w:val="00C63356"/>
    <w:rsid w:val="00C63825"/>
    <w:rsid w:val="00C90E93"/>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4813"/>
    <w:rsid w:val="00D47E56"/>
    <w:rsid w:val="00D50D7A"/>
    <w:rsid w:val="00D566D5"/>
    <w:rsid w:val="00D61A29"/>
    <w:rsid w:val="00D62DD5"/>
    <w:rsid w:val="00D640B4"/>
    <w:rsid w:val="00D65969"/>
    <w:rsid w:val="00D7040D"/>
    <w:rsid w:val="00D72244"/>
    <w:rsid w:val="00D735C5"/>
    <w:rsid w:val="00D73F18"/>
    <w:rsid w:val="00D932DB"/>
    <w:rsid w:val="00DA0015"/>
    <w:rsid w:val="00DA1806"/>
    <w:rsid w:val="00DA51E0"/>
    <w:rsid w:val="00DB0B88"/>
    <w:rsid w:val="00DB3773"/>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168F"/>
    <w:rsid w:val="00E4539C"/>
    <w:rsid w:val="00E51961"/>
    <w:rsid w:val="00E52FF7"/>
    <w:rsid w:val="00E54810"/>
    <w:rsid w:val="00E550D8"/>
    <w:rsid w:val="00E5751C"/>
    <w:rsid w:val="00E635D4"/>
    <w:rsid w:val="00E6505D"/>
    <w:rsid w:val="00E65187"/>
    <w:rsid w:val="00E67390"/>
    <w:rsid w:val="00E67816"/>
    <w:rsid w:val="00E7316B"/>
    <w:rsid w:val="00E747C2"/>
    <w:rsid w:val="00E81721"/>
    <w:rsid w:val="00E862AF"/>
    <w:rsid w:val="00E95283"/>
    <w:rsid w:val="00E97D25"/>
    <w:rsid w:val="00EA179B"/>
    <w:rsid w:val="00EA4DC1"/>
    <w:rsid w:val="00EA71B8"/>
    <w:rsid w:val="00EB55B6"/>
    <w:rsid w:val="00EC16B7"/>
    <w:rsid w:val="00EC4253"/>
    <w:rsid w:val="00EC434C"/>
    <w:rsid w:val="00EC671D"/>
    <w:rsid w:val="00ED2BBE"/>
    <w:rsid w:val="00ED7163"/>
    <w:rsid w:val="00ED73F3"/>
    <w:rsid w:val="00EE2D63"/>
    <w:rsid w:val="00EE4270"/>
    <w:rsid w:val="00EE562D"/>
    <w:rsid w:val="00EF0513"/>
    <w:rsid w:val="00EF16AA"/>
    <w:rsid w:val="00EF1F4E"/>
    <w:rsid w:val="00EF687A"/>
    <w:rsid w:val="00F0013B"/>
    <w:rsid w:val="00F00A1F"/>
    <w:rsid w:val="00F0119B"/>
    <w:rsid w:val="00F13DC4"/>
    <w:rsid w:val="00F16F34"/>
    <w:rsid w:val="00F17FF2"/>
    <w:rsid w:val="00F23B62"/>
    <w:rsid w:val="00F27000"/>
    <w:rsid w:val="00F332F1"/>
    <w:rsid w:val="00F33328"/>
    <w:rsid w:val="00F33388"/>
    <w:rsid w:val="00F36DB3"/>
    <w:rsid w:val="00F412D8"/>
    <w:rsid w:val="00F43618"/>
    <w:rsid w:val="00F43B14"/>
    <w:rsid w:val="00F54CD9"/>
    <w:rsid w:val="00F5584D"/>
    <w:rsid w:val="00F61A09"/>
    <w:rsid w:val="00F62FD7"/>
    <w:rsid w:val="00F84569"/>
    <w:rsid w:val="00F84A78"/>
    <w:rsid w:val="00F926F8"/>
    <w:rsid w:val="00FA554F"/>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615</TotalTime>
  <Pages>2</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144</cp:revision>
  <cp:lastPrinted>2015-10-05T23:59:00Z</cp:lastPrinted>
  <dcterms:created xsi:type="dcterms:W3CDTF">2014-07-19T03:19:00Z</dcterms:created>
  <dcterms:modified xsi:type="dcterms:W3CDTF">2017-08-24T00:21:00Z</dcterms:modified>
</cp:coreProperties>
</file>